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530" w:type="dxa"/>
        <w:jc w:val="center"/>
        <w:tblLayout w:type="fixed"/>
        <w:tblCellMar>
          <w:top w:w="144" w:type="dxa"/>
          <w:left w:w="144" w:type="dxa"/>
          <w:bottom w:w="144" w:type="dxa"/>
          <w:right w:w="144" w:type="dxa"/>
        </w:tblCellMar>
        <w:tblLook w:val="04A0" w:firstRow="1" w:lastRow="0" w:firstColumn="1" w:lastColumn="0" w:noHBand="0" w:noVBand="1"/>
      </w:tblPr>
      <w:tblGrid>
        <w:gridCol w:w="1885"/>
        <w:gridCol w:w="1438"/>
        <w:gridCol w:w="1528"/>
        <w:gridCol w:w="1444"/>
        <w:gridCol w:w="1440"/>
        <w:gridCol w:w="1442"/>
        <w:gridCol w:w="1353"/>
      </w:tblGrid>
      <w:tr w:rsidR="00E1381F" w:rsidRPr="00B118FB" w14:paraId="29C9D71E" w14:textId="77777777" w:rsidTr="00D16974">
        <w:trPr>
          <w:trHeight w:val="288"/>
          <w:jc w:val="center"/>
        </w:trPr>
        <w:tc>
          <w:tcPr>
            <w:tcW w:w="10530" w:type="dxa"/>
            <w:gridSpan w:val="7"/>
            <w:shd w:val="clear" w:color="auto" w:fill="D9D9D9" w:themeFill="background1" w:themeFillShade="D9"/>
          </w:tcPr>
          <w:p w14:paraId="36886650" w14:textId="5E4DFFFC" w:rsidR="00E1381F" w:rsidRPr="00B118FB" w:rsidRDefault="00E1381F" w:rsidP="0003165D">
            <w:pPr>
              <w:jc w:val="center"/>
              <w:rPr>
                <w:rFonts w:ascii="Roboto Slab" w:hAnsi="Roboto Slab" w:cs="Roboto Slab"/>
              </w:rPr>
            </w:pPr>
            <w:r>
              <w:rPr>
                <w:rFonts w:ascii="Roboto Slab" w:hAnsi="Roboto Slab" w:cs="Roboto Slab"/>
              </w:rPr>
              <w:t xml:space="preserve">Cigna Medical Plan Comparison with Rates </w:t>
            </w:r>
          </w:p>
        </w:tc>
      </w:tr>
      <w:tr w:rsidR="00D16974" w14:paraId="78CF39BE" w14:textId="77777777" w:rsidTr="006200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638"/>
          <w:jc w:val="center"/>
        </w:trPr>
        <w:tc>
          <w:tcPr>
            <w:tcW w:w="1885" w:type="dxa"/>
            <w:vAlign w:val="center"/>
          </w:tcPr>
          <w:p w14:paraId="09324DFC" w14:textId="77777777" w:rsidR="00D16974" w:rsidRPr="005B1E93" w:rsidRDefault="00D16974" w:rsidP="0003165D">
            <w:pPr>
              <w:rPr>
                <w:u w:val="single"/>
              </w:rPr>
            </w:pPr>
          </w:p>
        </w:tc>
        <w:tc>
          <w:tcPr>
            <w:tcW w:w="2966" w:type="dxa"/>
            <w:gridSpan w:val="2"/>
            <w:vAlign w:val="bottom"/>
          </w:tcPr>
          <w:p w14:paraId="6A091934" w14:textId="77777777" w:rsidR="00BC0564" w:rsidRDefault="00D16974" w:rsidP="0003165D">
            <w:pPr>
              <w:jc w:val="center"/>
              <w:rPr>
                <w:b/>
              </w:rPr>
            </w:pPr>
            <w:r w:rsidRPr="005B1E93">
              <w:rPr>
                <w:b/>
              </w:rPr>
              <w:t>Cigna OAP HRA</w:t>
            </w:r>
            <w:r>
              <w:rPr>
                <w:b/>
              </w:rPr>
              <w:t xml:space="preserve"> </w:t>
            </w:r>
          </w:p>
          <w:p w14:paraId="69E68107" w14:textId="24BC6205" w:rsidR="00D16974" w:rsidRPr="005B1E93" w:rsidRDefault="00D16974" w:rsidP="0003165D">
            <w:pPr>
              <w:jc w:val="center"/>
              <w:rPr>
                <w:b/>
              </w:rPr>
            </w:pPr>
            <w:r>
              <w:rPr>
                <w:b/>
              </w:rPr>
              <w:t>Medical Plan</w:t>
            </w:r>
          </w:p>
        </w:tc>
        <w:tc>
          <w:tcPr>
            <w:tcW w:w="2884" w:type="dxa"/>
            <w:gridSpan w:val="2"/>
            <w:vAlign w:val="bottom"/>
          </w:tcPr>
          <w:p w14:paraId="6401663F" w14:textId="77777777" w:rsidR="00BC0564" w:rsidRDefault="00D16974" w:rsidP="0003165D">
            <w:pPr>
              <w:jc w:val="center"/>
              <w:rPr>
                <w:b/>
              </w:rPr>
            </w:pPr>
            <w:r>
              <w:rPr>
                <w:b/>
              </w:rPr>
              <w:t xml:space="preserve">Cigna OAP HSA </w:t>
            </w:r>
          </w:p>
          <w:p w14:paraId="4AF0EA7F" w14:textId="6CAA801A" w:rsidR="00D16974" w:rsidRPr="005B1E93" w:rsidRDefault="00D16974" w:rsidP="0003165D">
            <w:pPr>
              <w:jc w:val="center"/>
              <w:rPr>
                <w:b/>
              </w:rPr>
            </w:pPr>
            <w:r>
              <w:rPr>
                <w:b/>
              </w:rPr>
              <w:t>Medical Plan</w:t>
            </w:r>
          </w:p>
        </w:tc>
        <w:tc>
          <w:tcPr>
            <w:tcW w:w="2795" w:type="dxa"/>
            <w:gridSpan w:val="2"/>
            <w:vAlign w:val="bottom"/>
          </w:tcPr>
          <w:p w14:paraId="25712061" w14:textId="77777777" w:rsidR="00BC0564" w:rsidRDefault="00D16974" w:rsidP="0003165D">
            <w:pPr>
              <w:jc w:val="center"/>
              <w:rPr>
                <w:b/>
              </w:rPr>
            </w:pPr>
            <w:r>
              <w:rPr>
                <w:b/>
              </w:rPr>
              <w:t xml:space="preserve">Cigna OAP $5000 </w:t>
            </w:r>
          </w:p>
          <w:p w14:paraId="1760D4C5" w14:textId="7A18D35A" w:rsidR="00D16974" w:rsidRDefault="00D16974" w:rsidP="0003165D">
            <w:pPr>
              <w:jc w:val="center"/>
              <w:rPr>
                <w:b/>
              </w:rPr>
            </w:pPr>
            <w:r>
              <w:rPr>
                <w:b/>
              </w:rPr>
              <w:t>Medical Plan</w:t>
            </w:r>
          </w:p>
        </w:tc>
      </w:tr>
      <w:tr w:rsidR="00D16974" w14:paraId="25282049" w14:textId="77777777" w:rsidTr="00BC056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377"/>
          <w:jc w:val="center"/>
        </w:trPr>
        <w:tc>
          <w:tcPr>
            <w:tcW w:w="1885" w:type="dxa"/>
            <w:vAlign w:val="center"/>
          </w:tcPr>
          <w:p w14:paraId="40E7265C" w14:textId="77777777" w:rsidR="00D16974" w:rsidRPr="005B1E93" w:rsidRDefault="00D16974" w:rsidP="0003165D">
            <w:pPr>
              <w:rPr>
                <w:u w:val="single"/>
              </w:rPr>
            </w:pPr>
          </w:p>
        </w:tc>
        <w:tc>
          <w:tcPr>
            <w:tcW w:w="1438" w:type="dxa"/>
            <w:vAlign w:val="center"/>
          </w:tcPr>
          <w:p w14:paraId="7EB76678" w14:textId="77777777" w:rsidR="00D16974" w:rsidRPr="005B1E93" w:rsidRDefault="00D16974" w:rsidP="0003165D">
            <w:pPr>
              <w:rPr>
                <w:b/>
              </w:rPr>
            </w:pPr>
            <w:r>
              <w:rPr>
                <w:b/>
              </w:rPr>
              <w:t>Biweekly</w:t>
            </w:r>
          </w:p>
        </w:tc>
        <w:tc>
          <w:tcPr>
            <w:tcW w:w="1528" w:type="dxa"/>
            <w:vAlign w:val="center"/>
          </w:tcPr>
          <w:p w14:paraId="5CE2FBA2" w14:textId="77777777" w:rsidR="00D16974" w:rsidRPr="005B1E93" w:rsidRDefault="00D16974" w:rsidP="0003165D">
            <w:pPr>
              <w:rPr>
                <w:b/>
              </w:rPr>
            </w:pPr>
            <w:r>
              <w:rPr>
                <w:b/>
              </w:rPr>
              <w:t>Weekly</w:t>
            </w:r>
          </w:p>
        </w:tc>
        <w:tc>
          <w:tcPr>
            <w:tcW w:w="1444" w:type="dxa"/>
            <w:vAlign w:val="center"/>
          </w:tcPr>
          <w:p w14:paraId="0ADC6161" w14:textId="77777777" w:rsidR="00D16974" w:rsidRDefault="00D16974" w:rsidP="0003165D">
            <w:pPr>
              <w:rPr>
                <w:b/>
              </w:rPr>
            </w:pPr>
            <w:r>
              <w:rPr>
                <w:b/>
              </w:rPr>
              <w:t>Biweekly</w:t>
            </w:r>
          </w:p>
        </w:tc>
        <w:tc>
          <w:tcPr>
            <w:tcW w:w="1440" w:type="dxa"/>
            <w:vAlign w:val="center"/>
          </w:tcPr>
          <w:p w14:paraId="43906C74" w14:textId="77777777" w:rsidR="00D16974" w:rsidRDefault="00D16974" w:rsidP="0003165D">
            <w:pPr>
              <w:rPr>
                <w:b/>
              </w:rPr>
            </w:pPr>
            <w:r>
              <w:rPr>
                <w:b/>
              </w:rPr>
              <w:t>Weekly</w:t>
            </w:r>
          </w:p>
        </w:tc>
        <w:tc>
          <w:tcPr>
            <w:tcW w:w="1442" w:type="dxa"/>
            <w:vAlign w:val="center"/>
          </w:tcPr>
          <w:p w14:paraId="169D6A0C" w14:textId="77777777" w:rsidR="00D16974" w:rsidRDefault="00D16974" w:rsidP="0003165D">
            <w:pPr>
              <w:rPr>
                <w:b/>
              </w:rPr>
            </w:pPr>
            <w:r>
              <w:rPr>
                <w:b/>
              </w:rPr>
              <w:t>Biweekly</w:t>
            </w:r>
          </w:p>
        </w:tc>
        <w:tc>
          <w:tcPr>
            <w:tcW w:w="1353" w:type="dxa"/>
            <w:vAlign w:val="center"/>
          </w:tcPr>
          <w:p w14:paraId="2FFA01E9" w14:textId="77777777" w:rsidR="00D16974" w:rsidRDefault="00D16974" w:rsidP="0003165D">
            <w:pPr>
              <w:rPr>
                <w:b/>
              </w:rPr>
            </w:pPr>
            <w:r>
              <w:rPr>
                <w:b/>
              </w:rPr>
              <w:t>Weekly</w:t>
            </w:r>
          </w:p>
        </w:tc>
      </w:tr>
      <w:tr w:rsidR="00D16974" w:rsidRPr="005B1E93" w14:paraId="4AD8F697" w14:textId="77777777" w:rsidTr="00BC056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242"/>
          <w:jc w:val="center"/>
        </w:trPr>
        <w:tc>
          <w:tcPr>
            <w:tcW w:w="1885" w:type="dxa"/>
          </w:tcPr>
          <w:p w14:paraId="0F6B65CB" w14:textId="77777777" w:rsidR="00D16974" w:rsidRPr="005B1E93" w:rsidRDefault="00D16974" w:rsidP="0003165D">
            <w:pPr>
              <w:jc w:val="right"/>
            </w:pPr>
            <w:r w:rsidRPr="005B1E93">
              <w:t>Single</w:t>
            </w:r>
          </w:p>
        </w:tc>
        <w:tc>
          <w:tcPr>
            <w:tcW w:w="1438" w:type="dxa"/>
            <w:vAlign w:val="bottom"/>
          </w:tcPr>
          <w:p w14:paraId="262CC4FC" w14:textId="77777777" w:rsidR="00D16974" w:rsidRPr="005B1E93" w:rsidRDefault="00D16974" w:rsidP="0003165D">
            <w:pPr>
              <w:jc w:val="center"/>
              <w:rPr>
                <w:rFonts w:ascii="Calibri" w:hAnsi="Calibri" w:cs="Calibri"/>
              </w:rPr>
            </w:pPr>
            <w:r w:rsidRPr="005B1E93">
              <w:rPr>
                <w:rFonts w:ascii="Calibri" w:hAnsi="Calibri" w:cs="Calibri"/>
              </w:rPr>
              <w:t>$88.93</w:t>
            </w:r>
          </w:p>
        </w:tc>
        <w:tc>
          <w:tcPr>
            <w:tcW w:w="1528" w:type="dxa"/>
            <w:vAlign w:val="bottom"/>
          </w:tcPr>
          <w:p w14:paraId="1E8DBFC8" w14:textId="77777777" w:rsidR="00D16974" w:rsidRPr="005B1E93" w:rsidRDefault="00D16974" w:rsidP="0003165D">
            <w:pPr>
              <w:jc w:val="center"/>
              <w:rPr>
                <w:rFonts w:ascii="Calibri" w:hAnsi="Calibri" w:cs="Calibri"/>
              </w:rPr>
            </w:pPr>
            <w:r w:rsidRPr="005B1E93">
              <w:rPr>
                <w:rFonts w:ascii="Calibri" w:hAnsi="Calibri" w:cs="Calibri"/>
              </w:rPr>
              <w:t>$44.46</w:t>
            </w:r>
          </w:p>
        </w:tc>
        <w:tc>
          <w:tcPr>
            <w:tcW w:w="1444" w:type="dxa"/>
            <w:vAlign w:val="bottom"/>
          </w:tcPr>
          <w:p w14:paraId="3F031307" w14:textId="77777777" w:rsidR="00D16974" w:rsidRPr="005B1E93" w:rsidRDefault="00D16974" w:rsidP="0003165D">
            <w:pPr>
              <w:jc w:val="center"/>
              <w:rPr>
                <w:rFonts w:ascii="Calibri" w:hAnsi="Calibri" w:cs="Calibri"/>
              </w:rPr>
            </w:pPr>
            <w:r w:rsidRPr="005B1E93">
              <w:rPr>
                <w:rFonts w:ascii="Calibri" w:hAnsi="Calibri" w:cs="Calibri"/>
              </w:rPr>
              <w:t>$74.48</w:t>
            </w:r>
          </w:p>
        </w:tc>
        <w:tc>
          <w:tcPr>
            <w:tcW w:w="1440" w:type="dxa"/>
            <w:vAlign w:val="bottom"/>
          </w:tcPr>
          <w:p w14:paraId="73FDD64C" w14:textId="77777777" w:rsidR="00D16974" w:rsidRPr="005B1E93" w:rsidRDefault="00D16974" w:rsidP="0003165D">
            <w:pPr>
              <w:jc w:val="center"/>
              <w:rPr>
                <w:rFonts w:ascii="Calibri" w:hAnsi="Calibri" w:cs="Calibri"/>
              </w:rPr>
            </w:pPr>
            <w:r w:rsidRPr="005B1E93">
              <w:rPr>
                <w:rFonts w:ascii="Calibri" w:hAnsi="Calibri" w:cs="Calibri"/>
              </w:rPr>
              <w:t>$37.24</w:t>
            </w:r>
          </w:p>
        </w:tc>
        <w:tc>
          <w:tcPr>
            <w:tcW w:w="1442" w:type="dxa"/>
            <w:vAlign w:val="bottom"/>
          </w:tcPr>
          <w:p w14:paraId="6C130AE2" w14:textId="77777777" w:rsidR="00D16974" w:rsidRPr="005B1E93" w:rsidRDefault="00D16974" w:rsidP="0003165D">
            <w:pPr>
              <w:jc w:val="center"/>
              <w:rPr>
                <w:rFonts w:ascii="Calibri" w:hAnsi="Calibri" w:cs="Calibri"/>
              </w:rPr>
            </w:pPr>
            <w:r w:rsidRPr="005B1E93">
              <w:rPr>
                <w:rFonts w:ascii="Calibri" w:hAnsi="Calibri" w:cs="Calibri"/>
              </w:rPr>
              <w:t>$38.22</w:t>
            </w:r>
          </w:p>
        </w:tc>
        <w:tc>
          <w:tcPr>
            <w:tcW w:w="1353" w:type="dxa"/>
            <w:vAlign w:val="bottom"/>
          </w:tcPr>
          <w:p w14:paraId="319561E2" w14:textId="77777777" w:rsidR="00D16974" w:rsidRPr="005B1E93" w:rsidRDefault="00D16974" w:rsidP="0003165D">
            <w:pPr>
              <w:jc w:val="center"/>
              <w:rPr>
                <w:rFonts w:ascii="Calibri" w:hAnsi="Calibri" w:cs="Calibri"/>
              </w:rPr>
            </w:pPr>
            <w:r w:rsidRPr="005B1E93">
              <w:rPr>
                <w:rFonts w:ascii="Calibri" w:hAnsi="Calibri" w:cs="Calibri"/>
              </w:rPr>
              <w:t>$19.11</w:t>
            </w:r>
          </w:p>
        </w:tc>
      </w:tr>
      <w:tr w:rsidR="00D16974" w:rsidRPr="005B1E93" w14:paraId="740D9EFF" w14:textId="77777777" w:rsidTr="00BC056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242"/>
          <w:jc w:val="center"/>
        </w:trPr>
        <w:tc>
          <w:tcPr>
            <w:tcW w:w="1885" w:type="dxa"/>
          </w:tcPr>
          <w:p w14:paraId="0078D062" w14:textId="6A03E3E9" w:rsidR="00D16974" w:rsidRPr="005B1E93" w:rsidRDefault="00D16974" w:rsidP="0003165D">
            <w:pPr>
              <w:jc w:val="right"/>
            </w:pPr>
            <w:r w:rsidRPr="005B1E93">
              <w:t>Plus, Spouse/DP</w:t>
            </w:r>
          </w:p>
        </w:tc>
        <w:tc>
          <w:tcPr>
            <w:tcW w:w="1438" w:type="dxa"/>
            <w:vAlign w:val="bottom"/>
          </w:tcPr>
          <w:p w14:paraId="35DEE4B1" w14:textId="77777777" w:rsidR="00D16974" w:rsidRPr="005B1E93" w:rsidRDefault="00D16974" w:rsidP="0003165D">
            <w:pPr>
              <w:jc w:val="center"/>
              <w:rPr>
                <w:rFonts w:ascii="Calibri" w:hAnsi="Calibri" w:cs="Calibri"/>
              </w:rPr>
            </w:pPr>
            <w:r w:rsidRPr="005B1E93">
              <w:rPr>
                <w:rFonts w:ascii="Calibri" w:hAnsi="Calibri" w:cs="Calibri"/>
              </w:rPr>
              <w:t>$246.83</w:t>
            </w:r>
          </w:p>
        </w:tc>
        <w:tc>
          <w:tcPr>
            <w:tcW w:w="1528" w:type="dxa"/>
            <w:vAlign w:val="bottom"/>
          </w:tcPr>
          <w:p w14:paraId="42F830C5" w14:textId="77777777" w:rsidR="00D16974" w:rsidRPr="005B1E93" w:rsidRDefault="00D16974" w:rsidP="0003165D">
            <w:pPr>
              <w:jc w:val="center"/>
              <w:rPr>
                <w:rFonts w:ascii="Calibri" w:hAnsi="Calibri" w:cs="Calibri"/>
              </w:rPr>
            </w:pPr>
            <w:r w:rsidRPr="005B1E93">
              <w:rPr>
                <w:rFonts w:ascii="Calibri" w:hAnsi="Calibri" w:cs="Calibri"/>
              </w:rPr>
              <w:t>$123.41</w:t>
            </w:r>
          </w:p>
        </w:tc>
        <w:tc>
          <w:tcPr>
            <w:tcW w:w="1444" w:type="dxa"/>
            <w:vAlign w:val="bottom"/>
          </w:tcPr>
          <w:p w14:paraId="4673CC09" w14:textId="77777777" w:rsidR="00D16974" w:rsidRPr="005B1E93" w:rsidRDefault="00D16974" w:rsidP="0003165D">
            <w:pPr>
              <w:jc w:val="center"/>
              <w:rPr>
                <w:rFonts w:ascii="Calibri" w:hAnsi="Calibri" w:cs="Calibri"/>
              </w:rPr>
            </w:pPr>
            <w:r w:rsidRPr="005B1E93">
              <w:rPr>
                <w:rFonts w:ascii="Calibri" w:hAnsi="Calibri" w:cs="Calibri"/>
              </w:rPr>
              <w:t>$206.91</w:t>
            </w:r>
          </w:p>
        </w:tc>
        <w:tc>
          <w:tcPr>
            <w:tcW w:w="1440" w:type="dxa"/>
            <w:vAlign w:val="bottom"/>
          </w:tcPr>
          <w:p w14:paraId="63674045" w14:textId="77777777" w:rsidR="00D16974" w:rsidRPr="005B1E93" w:rsidRDefault="00D16974" w:rsidP="0003165D">
            <w:pPr>
              <w:jc w:val="center"/>
              <w:rPr>
                <w:rFonts w:ascii="Calibri" w:hAnsi="Calibri" w:cs="Calibri"/>
              </w:rPr>
            </w:pPr>
            <w:r w:rsidRPr="005B1E93">
              <w:rPr>
                <w:rFonts w:ascii="Calibri" w:hAnsi="Calibri" w:cs="Calibri"/>
              </w:rPr>
              <w:t>$103.46</w:t>
            </w:r>
          </w:p>
        </w:tc>
        <w:tc>
          <w:tcPr>
            <w:tcW w:w="1442" w:type="dxa"/>
            <w:vAlign w:val="bottom"/>
          </w:tcPr>
          <w:p w14:paraId="0B199074" w14:textId="77777777" w:rsidR="00D16974" w:rsidRPr="005B1E93" w:rsidRDefault="00D16974" w:rsidP="0003165D">
            <w:pPr>
              <w:jc w:val="center"/>
              <w:rPr>
                <w:rFonts w:ascii="Calibri" w:hAnsi="Calibri" w:cs="Calibri"/>
              </w:rPr>
            </w:pPr>
            <w:r w:rsidRPr="005B1E93">
              <w:rPr>
                <w:rFonts w:ascii="Calibri" w:hAnsi="Calibri" w:cs="Calibri"/>
              </w:rPr>
              <w:t>$188.80</w:t>
            </w:r>
          </w:p>
        </w:tc>
        <w:tc>
          <w:tcPr>
            <w:tcW w:w="1353" w:type="dxa"/>
            <w:vAlign w:val="bottom"/>
          </w:tcPr>
          <w:p w14:paraId="6EC76F81" w14:textId="77777777" w:rsidR="00D16974" w:rsidRPr="005B1E93" w:rsidRDefault="00D16974" w:rsidP="0003165D">
            <w:pPr>
              <w:jc w:val="center"/>
              <w:rPr>
                <w:rFonts w:ascii="Calibri" w:hAnsi="Calibri" w:cs="Calibri"/>
              </w:rPr>
            </w:pPr>
            <w:r w:rsidRPr="005B1E93">
              <w:rPr>
                <w:rFonts w:ascii="Calibri" w:hAnsi="Calibri" w:cs="Calibri"/>
              </w:rPr>
              <w:t>$94.40</w:t>
            </w:r>
          </w:p>
        </w:tc>
      </w:tr>
      <w:tr w:rsidR="00D16974" w:rsidRPr="005B1E93" w14:paraId="7AA44B93" w14:textId="77777777" w:rsidTr="00BC056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242"/>
          <w:jc w:val="center"/>
        </w:trPr>
        <w:tc>
          <w:tcPr>
            <w:tcW w:w="1885" w:type="dxa"/>
          </w:tcPr>
          <w:p w14:paraId="499995A5" w14:textId="77777777" w:rsidR="00D16974" w:rsidRPr="005B1E93" w:rsidRDefault="00D16974" w:rsidP="0003165D">
            <w:pPr>
              <w:jc w:val="right"/>
            </w:pPr>
            <w:r w:rsidRPr="005B1E93">
              <w:t>Plus, Child(ren)</w:t>
            </w:r>
          </w:p>
        </w:tc>
        <w:tc>
          <w:tcPr>
            <w:tcW w:w="1438" w:type="dxa"/>
            <w:vAlign w:val="bottom"/>
          </w:tcPr>
          <w:p w14:paraId="240EC245" w14:textId="77777777" w:rsidR="00D16974" w:rsidRPr="005B1E93" w:rsidRDefault="00D16974" w:rsidP="0003165D">
            <w:pPr>
              <w:jc w:val="center"/>
              <w:rPr>
                <w:rFonts w:ascii="Calibri" w:hAnsi="Calibri" w:cs="Calibri"/>
              </w:rPr>
            </w:pPr>
            <w:r w:rsidRPr="005B1E93">
              <w:rPr>
                <w:rFonts w:ascii="Calibri" w:hAnsi="Calibri" w:cs="Calibri"/>
              </w:rPr>
              <w:t>$200.61</w:t>
            </w:r>
          </w:p>
        </w:tc>
        <w:tc>
          <w:tcPr>
            <w:tcW w:w="1528" w:type="dxa"/>
            <w:vAlign w:val="bottom"/>
          </w:tcPr>
          <w:p w14:paraId="653F970C" w14:textId="77777777" w:rsidR="00D16974" w:rsidRPr="005B1E93" w:rsidRDefault="00D16974" w:rsidP="0003165D">
            <w:pPr>
              <w:jc w:val="center"/>
              <w:rPr>
                <w:rFonts w:ascii="Calibri" w:hAnsi="Calibri" w:cs="Calibri"/>
              </w:rPr>
            </w:pPr>
            <w:r w:rsidRPr="005B1E93">
              <w:rPr>
                <w:rFonts w:ascii="Calibri" w:hAnsi="Calibri" w:cs="Calibri"/>
              </w:rPr>
              <w:t>$100.31</w:t>
            </w:r>
          </w:p>
        </w:tc>
        <w:tc>
          <w:tcPr>
            <w:tcW w:w="1444" w:type="dxa"/>
            <w:vAlign w:val="bottom"/>
          </w:tcPr>
          <w:p w14:paraId="53929A39" w14:textId="77777777" w:rsidR="00D16974" w:rsidRPr="005B1E93" w:rsidRDefault="00D16974" w:rsidP="0003165D">
            <w:pPr>
              <w:jc w:val="center"/>
              <w:rPr>
                <w:rFonts w:ascii="Calibri" w:hAnsi="Calibri" w:cs="Calibri"/>
              </w:rPr>
            </w:pPr>
            <w:r w:rsidRPr="005B1E93">
              <w:rPr>
                <w:rFonts w:ascii="Calibri" w:hAnsi="Calibri" w:cs="Calibri"/>
              </w:rPr>
              <w:t>$168.12</w:t>
            </w:r>
          </w:p>
        </w:tc>
        <w:tc>
          <w:tcPr>
            <w:tcW w:w="1440" w:type="dxa"/>
            <w:vAlign w:val="bottom"/>
          </w:tcPr>
          <w:p w14:paraId="3A336801" w14:textId="77777777" w:rsidR="00D16974" w:rsidRPr="005B1E93" w:rsidRDefault="00D16974" w:rsidP="0003165D">
            <w:pPr>
              <w:jc w:val="center"/>
              <w:rPr>
                <w:rFonts w:ascii="Calibri" w:hAnsi="Calibri" w:cs="Calibri"/>
              </w:rPr>
            </w:pPr>
            <w:r w:rsidRPr="005B1E93">
              <w:rPr>
                <w:rFonts w:ascii="Calibri" w:hAnsi="Calibri" w:cs="Calibri"/>
              </w:rPr>
              <w:t>$84.06</w:t>
            </w:r>
          </w:p>
        </w:tc>
        <w:tc>
          <w:tcPr>
            <w:tcW w:w="1442" w:type="dxa"/>
            <w:vAlign w:val="bottom"/>
          </w:tcPr>
          <w:p w14:paraId="6129CC66" w14:textId="77777777" w:rsidR="00D16974" w:rsidRPr="005B1E93" w:rsidRDefault="00D16974" w:rsidP="0003165D">
            <w:pPr>
              <w:jc w:val="center"/>
              <w:rPr>
                <w:rFonts w:ascii="Calibri" w:hAnsi="Calibri" w:cs="Calibri"/>
              </w:rPr>
            </w:pPr>
            <w:r w:rsidRPr="005B1E93">
              <w:rPr>
                <w:rFonts w:ascii="Calibri" w:hAnsi="Calibri" w:cs="Calibri"/>
              </w:rPr>
              <w:t>$153.23</w:t>
            </w:r>
          </w:p>
        </w:tc>
        <w:tc>
          <w:tcPr>
            <w:tcW w:w="1353" w:type="dxa"/>
            <w:vAlign w:val="bottom"/>
          </w:tcPr>
          <w:p w14:paraId="1B933D53" w14:textId="77777777" w:rsidR="00D16974" w:rsidRPr="005B1E93" w:rsidRDefault="00D16974" w:rsidP="0003165D">
            <w:pPr>
              <w:jc w:val="center"/>
              <w:rPr>
                <w:rFonts w:ascii="Calibri" w:hAnsi="Calibri" w:cs="Calibri"/>
              </w:rPr>
            </w:pPr>
            <w:r w:rsidRPr="005B1E93">
              <w:rPr>
                <w:rFonts w:ascii="Calibri" w:hAnsi="Calibri" w:cs="Calibri"/>
              </w:rPr>
              <w:t>$76.62</w:t>
            </w:r>
          </w:p>
        </w:tc>
      </w:tr>
      <w:tr w:rsidR="00D16974" w:rsidRPr="005B1E93" w14:paraId="7DEB3C81" w14:textId="77777777" w:rsidTr="00BC056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242"/>
          <w:jc w:val="center"/>
        </w:trPr>
        <w:tc>
          <w:tcPr>
            <w:tcW w:w="1885" w:type="dxa"/>
          </w:tcPr>
          <w:p w14:paraId="0BF44FF9" w14:textId="77777777" w:rsidR="00D16974" w:rsidRPr="005B1E93" w:rsidRDefault="00D16974" w:rsidP="0003165D">
            <w:pPr>
              <w:jc w:val="right"/>
            </w:pPr>
            <w:r w:rsidRPr="005B1E93">
              <w:t>Family</w:t>
            </w:r>
          </w:p>
        </w:tc>
        <w:tc>
          <w:tcPr>
            <w:tcW w:w="1438" w:type="dxa"/>
            <w:vAlign w:val="bottom"/>
          </w:tcPr>
          <w:p w14:paraId="36ACC9D1" w14:textId="77777777" w:rsidR="00D16974" w:rsidRPr="005B1E93" w:rsidRDefault="00D16974" w:rsidP="0003165D">
            <w:pPr>
              <w:jc w:val="center"/>
              <w:rPr>
                <w:rFonts w:ascii="Calibri" w:hAnsi="Calibri" w:cs="Calibri"/>
              </w:rPr>
            </w:pPr>
            <w:r w:rsidRPr="005B1E93">
              <w:rPr>
                <w:rFonts w:ascii="Calibri" w:hAnsi="Calibri" w:cs="Calibri"/>
              </w:rPr>
              <w:t>$349.50</w:t>
            </w:r>
          </w:p>
        </w:tc>
        <w:tc>
          <w:tcPr>
            <w:tcW w:w="1528" w:type="dxa"/>
            <w:vAlign w:val="bottom"/>
          </w:tcPr>
          <w:p w14:paraId="1DC71FE9" w14:textId="77777777" w:rsidR="00D16974" w:rsidRPr="005B1E93" w:rsidRDefault="00D16974" w:rsidP="0003165D">
            <w:pPr>
              <w:jc w:val="center"/>
              <w:rPr>
                <w:rFonts w:ascii="Calibri" w:hAnsi="Calibri" w:cs="Calibri"/>
              </w:rPr>
            </w:pPr>
            <w:r w:rsidRPr="005B1E93">
              <w:rPr>
                <w:rFonts w:ascii="Calibri" w:hAnsi="Calibri" w:cs="Calibri"/>
              </w:rPr>
              <w:t>$174.75</w:t>
            </w:r>
          </w:p>
        </w:tc>
        <w:tc>
          <w:tcPr>
            <w:tcW w:w="1444" w:type="dxa"/>
            <w:vAlign w:val="bottom"/>
          </w:tcPr>
          <w:p w14:paraId="7B1FDDF8" w14:textId="77777777" w:rsidR="00D16974" w:rsidRPr="005B1E93" w:rsidRDefault="00D16974" w:rsidP="0003165D">
            <w:pPr>
              <w:jc w:val="center"/>
              <w:rPr>
                <w:rFonts w:ascii="Calibri" w:hAnsi="Calibri" w:cs="Calibri"/>
              </w:rPr>
            </w:pPr>
            <w:r w:rsidRPr="005B1E93">
              <w:rPr>
                <w:rFonts w:ascii="Calibri" w:hAnsi="Calibri" w:cs="Calibri"/>
              </w:rPr>
              <w:t>$293.06</w:t>
            </w:r>
          </w:p>
        </w:tc>
        <w:tc>
          <w:tcPr>
            <w:tcW w:w="1440" w:type="dxa"/>
            <w:vAlign w:val="bottom"/>
          </w:tcPr>
          <w:p w14:paraId="1093795E" w14:textId="77777777" w:rsidR="00D16974" w:rsidRPr="005B1E93" w:rsidRDefault="00D16974" w:rsidP="0003165D">
            <w:pPr>
              <w:jc w:val="center"/>
              <w:rPr>
                <w:rFonts w:ascii="Calibri" w:hAnsi="Calibri" w:cs="Calibri"/>
              </w:rPr>
            </w:pPr>
            <w:r w:rsidRPr="005B1E93">
              <w:rPr>
                <w:rFonts w:ascii="Calibri" w:hAnsi="Calibri" w:cs="Calibri"/>
              </w:rPr>
              <w:t>$146.53</w:t>
            </w:r>
          </w:p>
        </w:tc>
        <w:tc>
          <w:tcPr>
            <w:tcW w:w="1442" w:type="dxa"/>
            <w:vAlign w:val="bottom"/>
          </w:tcPr>
          <w:p w14:paraId="04A3D1CF" w14:textId="77777777" w:rsidR="00D16974" w:rsidRPr="005B1E93" w:rsidRDefault="00D16974" w:rsidP="0003165D">
            <w:pPr>
              <w:jc w:val="center"/>
              <w:rPr>
                <w:rFonts w:ascii="Calibri" w:hAnsi="Calibri" w:cs="Calibri"/>
              </w:rPr>
            </w:pPr>
            <w:r w:rsidRPr="005B1E93">
              <w:rPr>
                <w:rFonts w:ascii="Calibri" w:hAnsi="Calibri" w:cs="Calibri"/>
              </w:rPr>
              <w:t>$267.59</w:t>
            </w:r>
          </w:p>
        </w:tc>
        <w:tc>
          <w:tcPr>
            <w:tcW w:w="1353" w:type="dxa"/>
            <w:vAlign w:val="bottom"/>
          </w:tcPr>
          <w:p w14:paraId="1BB4B0B1" w14:textId="77777777" w:rsidR="00D16974" w:rsidRPr="005B1E93" w:rsidRDefault="00D16974" w:rsidP="0003165D">
            <w:pPr>
              <w:jc w:val="center"/>
              <w:rPr>
                <w:rFonts w:ascii="Calibri" w:hAnsi="Calibri" w:cs="Calibri"/>
              </w:rPr>
            </w:pPr>
            <w:r w:rsidRPr="005B1E93">
              <w:rPr>
                <w:rFonts w:ascii="Calibri" w:hAnsi="Calibri" w:cs="Calibri"/>
              </w:rPr>
              <w:t>$133.79</w:t>
            </w:r>
          </w:p>
        </w:tc>
      </w:tr>
      <w:tr w:rsidR="00BC0564" w:rsidRPr="00B118FB" w14:paraId="23711C0A" w14:textId="77777777" w:rsidTr="00620026">
        <w:trPr>
          <w:trHeight w:val="701"/>
          <w:jc w:val="center"/>
        </w:trPr>
        <w:tc>
          <w:tcPr>
            <w:tcW w:w="1885" w:type="dxa"/>
            <w:shd w:val="clear" w:color="auto" w:fill="D9D9D9" w:themeFill="background1" w:themeFillShade="D9"/>
            <w:vAlign w:val="bottom"/>
          </w:tcPr>
          <w:p w14:paraId="7B91A41C" w14:textId="4B240AD0" w:rsidR="00BC0564" w:rsidRPr="00D2557B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B118FB">
              <w:rPr>
                <w:rFonts w:ascii="Roboto Slab" w:hAnsi="Roboto Slab" w:cs="Roboto Slab"/>
              </w:rPr>
              <w:t>Coverage</w:t>
            </w:r>
          </w:p>
        </w:tc>
        <w:tc>
          <w:tcPr>
            <w:tcW w:w="2966" w:type="dxa"/>
            <w:gridSpan w:val="2"/>
            <w:shd w:val="clear" w:color="auto" w:fill="D9D9D9" w:themeFill="background1" w:themeFillShade="D9"/>
            <w:vAlign w:val="bottom"/>
          </w:tcPr>
          <w:p w14:paraId="40BFA381" w14:textId="77777777" w:rsidR="00BC0564" w:rsidRPr="00B118FB" w:rsidRDefault="00BC0564" w:rsidP="00BC0564">
            <w:pPr>
              <w:jc w:val="center"/>
              <w:rPr>
                <w:rFonts w:ascii="Roboto Slab" w:hAnsi="Roboto Slab" w:cs="Roboto Slab"/>
              </w:rPr>
            </w:pPr>
            <w:r w:rsidRPr="00B118FB">
              <w:rPr>
                <w:rFonts w:ascii="Roboto Slab" w:hAnsi="Roboto Slab" w:cs="Roboto Slab"/>
              </w:rPr>
              <w:t>OAP HRA</w:t>
            </w:r>
          </w:p>
          <w:p w14:paraId="1D51C2EE" w14:textId="4682605C" w:rsidR="00BC0564" w:rsidRPr="00BC0564" w:rsidRDefault="00BC0564" w:rsidP="00BC0564">
            <w:pPr>
              <w:jc w:val="center"/>
              <w:rPr>
                <w:rFonts w:ascii="Roboto Slab" w:hAnsi="Roboto Slab" w:cs="Roboto Slab"/>
              </w:rPr>
            </w:pPr>
            <w:r w:rsidRPr="00B118FB">
              <w:rPr>
                <w:rFonts w:ascii="Roboto Slab" w:hAnsi="Roboto Slab" w:cs="Roboto Slab"/>
              </w:rPr>
              <w:t>In-Network schedule below</w:t>
            </w:r>
          </w:p>
        </w:tc>
        <w:tc>
          <w:tcPr>
            <w:tcW w:w="2884" w:type="dxa"/>
            <w:gridSpan w:val="2"/>
            <w:shd w:val="clear" w:color="auto" w:fill="D9D9D9" w:themeFill="background1" w:themeFillShade="D9"/>
            <w:vAlign w:val="bottom"/>
          </w:tcPr>
          <w:p w14:paraId="2D71856F" w14:textId="77777777" w:rsidR="00BC0564" w:rsidRPr="00B118FB" w:rsidRDefault="00BC0564" w:rsidP="00BC0564">
            <w:pPr>
              <w:jc w:val="center"/>
              <w:rPr>
                <w:rFonts w:ascii="Roboto Slab" w:hAnsi="Roboto Slab" w:cs="Roboto Slab"/>
              </w:rPr>
            </w:pPr>
            <w:r w:rsidRPr="00B118FB">
              <w:rPr>
                <w:rFonts w:ascii="Roboto Slab" w:hAnsi="Roboto Slab" w:cs="Roboto Slab"/>
              </w:rPr>
              <w:t>OAP HSA</w:t>
            </w:r>
          </w:p>
          <w:p w14:paraId="64AFE892" w14:textId="7718AE11" w:rsidR="00BC0564" w:rsidRPr="00D2557B" w:rsidRDefault="00BC0564" w:rsidP="00BC0564">
            <w:pPr>
              <w:jc w:val="center"/>
              <w:rPr>
                <w:rFonts w:ascii="Roboto Slab" w:hAnsi="Roboto Slab" w:cs="Roboto Slab"/>
                <w:b/>
                <w:bCs/>
                <w:sz w:val="20"/>
                <w:szCs w:val="20"/>
              </w:rPr>
            </w:pPr>
            <w:r w:rsidRPr="00B118FB">
              <w:rPr>
                <w:rFonts w:ascii="Roboto Slab" w:hAnsi="Roboto Slab" w:cs="Roboto Slab"/>
              </w:rPr>
              <w:t>In-Network schedule below</w:t>
            </w:r>
          </w:p>
        </w:tc>
        <w:tc>
          <w:tcPr>
            <w:tcW w:w="2795" w:type="dxa"/>
            <w:gridSpan w:val="2"/>
            <w:shd w:val="clear" w:color="auto" w:fill="D9D9D9" w:themeFill="background1" w:themeFillShade="D9"/>
            <w:vAlign w:val="bottom"/>
          </w:tcPr>
          <w:p w14:paraId="08DAAB9B" w14:textId="77777777" w:rsidR="00BC0564" w:rsidRPr="00B118FB" w:rsidRDefault="00BC0564" w:rsidP="00BC0564">
            <w:pPr>
              <w:jc w:val="center"/>
              <w:rPr>
                <w:rFonts w:ascii="Roboto Slab" w:hAnsi="Roboto Slab" w:cs="Roboto Slab"/>
              </w:rPr>
            </w:pPr>
            <w:r w:rsidRPr="00B118FB">
              <w:rPr>
                <w:rFonts w:ascii="Roboto Slab" w:hAnsi="Roboto Slab" w:cs="Roboto Slab"/>
              </w:rPr>
              <w:t>OAP $5000</w:t>
            </w:r>
          </w:p>
          <w:p w14:paraId="4B7A0726" w14:textId="47F5FC4D" w:rsidR="00BC0564" w:rsidRPr="00D2557B" w:rsidRDefault="00BC0564" w:rsidP="00BC0564">
            <w:pPr>
              <w:jc w:val="center"/>
              <w:rPr>
                <w:rFonts w:ascii="Roboto Slab" w:hAnsi="Roboto Slab" w:cs="Roboto Slab"/>
                <w:b/>
                <w:bCs/>
                <w:sz w:val="20"/>
                <w:szCs w:val="20"/>
              </w:rPr>
            </w:pPr>
            <w:r w:rsidRPr="00B118FB">
              <w:rPr>
                <w:rFonts w:ascii="Roboto Slab" w:hAnsi="Roboto Slab" w:cs="Roboto Slab"/>
              </w:rPr>
              <w:t>In-Network Schedule Below</w:t>
            </w:r>
          </w:p>
        </w:tc>
      </w:tr>
      <w:tr w:rsidR="00BC0564" w:rsidRPr="00B118FB" w14:paraId="0EDF896B" w14:textId="77777777" w:rsidTr="00D16974">
        <w:trPr>
          <w:trHeight w:val="2510"/>
          <w:jc w:val="center"/>
        </w:trPr>
        <w:tc>
          <w:tcPr>
            <w:tcW w:w="1885" w:type="dxa"/>
          </w:tcPr>
          <w:p w14:paraId="6CF1913C" w14:textId="77777777" w:rsidR="00BC0564" w:rsidRPr="00D2557B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D2557B">
              <w:rPr>
                <w:rFonts w:ascii="Roboto Slab" w:hAnsi="Roboto Slab" w:cs="Roboto Slab"/>
                <w:sz w:val="20"/>
                <w:szCs w:val="20"/>
              </w:rPr>
              <w:t>Plan Year Deductible In-Network</w:t>
            </w:r>
          </w:p>
        </w:tc>
        <w:tc>
          <w:tcPr>
            <w:tcW w:w="2966" w:type="dxa"/>
            <w:gridSpan w:val="2"/>
          </w:tcPr>
          <w:p w14:paraId="0A5D9007" w14:textId="77777777" w:rsidR="00BC0564" w:rsidRPr="00D2557B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D2557B">
              <w:rPr>
                <w:rFonts w:ascii="Roboto Slab" w:hAnsi="Roboto Slab" w:cs="Roboto Slab"/>
                <w:b/>
                <w:bCs/>
                <w:sz w:val="20"/>
                <w:szCs w:val="20"/>
              </w:rPr>
              <w:t>Individual</w:t>
            </w:r>
            <w:r w:rsidRPr="00D2557B">
              <w:rPr>
                <w:rFonts w:ascii="Roboto Slab" w:hAnsi="Roboto Slab" w:cs="Roboto Slab"/>
                <w:sz w:val="20"/>
                <w:szCs w:val="20"/>
              </w:rPr>
              <w:t xml:space="preserve"> -</w:t>
            </w:r>
            <w:r>
              <w:rPr>
                <w:rFonts w:ascii="Roboto Slab" w:hAnsi="Roboto Slab" w:cs="Roboto Slab"/>
                <w:sz w:val="20"/>
                <w:szCs w:val="20"/>
              </w:rPr>
              <w:t xml:space="preserve"> </w:t>
            </w:r>
            <w:r w:rsidRPr="00D2557B">
              <w:rPr>
                <w:rFonts w:ascii="Roboto Slab" w:hAnsi="Roboto Slab" w:cs="Roboto Slab"/>
                <w:sz w:val="20"/>
                <w:szCs w:val="20"/>
              </w:rPr>
              <w:t>$</w:t>
            </w:r>
            <w:r>
              <w:rPr>
                <w:rFonts w:ascii="Roboto Slab" w:hAnsi="Roboto Slab" w:cs="Roboto Slab"/>
                <w:sz w:val="20"/>
                <w:szCs w:val="20"/>
              </w:rPr>
              <w:t>5</w:t>
            </w:r>
            <w:r w:rsidRPr="00D2557B">
              <w:rPr>
                <w:rFonts w:ascii="Roboto Slab" w:hAnsi="Roboto Slab" w:cs="Roboto Slab"/>
                <w:sz w:val="20"/>
                <w:szCs w:val="20"/>
              </w:rPr>
              <w:t xml:space="preserve">,000 </w:t>
            </w:r>
          </w:p>
          <w:p w14:paraId="426B1F4E" w14:textId="77777777" w:rsidR="00BC0564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D2557B">
              <w:rPr>
                <w:rFonts w:ascii="Roboto Slab" w:hAnsi="Roboto Slab" w:cs="Roboto Slab"/>
                <w:sz w:val="20"/>
                <w:szCs w:val="20"/>
              </w:rPr>
              <w:t xml:space="preserve">Employee Responsibility $2,000  </w:t>
            </w:r>
          </w:p>
          <w:p w14:paraId="229CC71C" w14:textId="77777777" w:rsidR="00BC0564" w:rsidRPr="00D2557B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D2557B">
              <w:rPr>
                <w:rFonts w:ascii="Roboto Slab" w:hAnsi="Roboto Slab" w:cs="Roboto Slab"/>
                <w:sz w:val="20"/>
                <w:szCs w:val="20"/>
              </w:rPr>
              <w:t>HRA Responsibility $</w:t>
            </w:r>
            <w:r>
              <w:rPr>
                <w:rFonts w:ascii="Roboto Slab" w:hAnsi="Roboto Slab" w:cs="Roboto Slab"/>
                <w:sz w:val="20"/>
                <w:szCs w:val="20"/>
              </w:rPr>
              <w:t>3</w:t>
            </w:r>
            <w:r w:rsidRPr="00D2557B">
              <w:rPr>
                <w:rFonts w:ascii="Roboto Slab" w:hAnsi="Roboto Slab" w:cs="Roboto Slab"/>
                <w:sz w:val="20"/>
                <w:szCs w:val="20"/>
              </w:rPr>
              <w:t>,000</w:t>
            </w:r>
          </w:p>
          <w:p w14:paraId="738F337E" w14:textId="77777777" w:rsidR="00BC0564" w:rsidRPr="00D2557B" w:rsidRDefault="00BC0564" w:rsidP="00BC0564">
            <w:pPr>
              <w:rPr>
                <w:rFonts w:ascii="Roboto Slab" w:hAnsi="Roboto Slab" w:cs="Roboto Slab"/>
                <w:b/>
                <w:bCs/>
                <w:sz w:val="20"/>
                <w:szCs w:val="20"/>
              </w:rPr>
            </w:pPr>
          </w:p>
          <w:p w14:paraId="57B75D10" w14:textId="77777777" w:rsidR="00BC0564" w:rsidRPr="00D2557B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D2557B">
              <w:rPr>
                <w:rFonts w:ascii="Roboto Slab" w:hAnsi="Roboto Slab" w:cs="Roboto Slab"/>
                <w:b/>
                <w:bCs/>
                <w:sz w:val="20"/>
                <w:szCs w:val="20"/>
              </w:rPr>
              <w:t>Family</w:t>
            </w:r>
            <w:r w:rsidRPr="00D2557B">
              <w:rPr>
                <w:rFonts w:ascii="Roboto Slab" w:hAnsi="Roboto Slab" w:cs="Roboto Slab"/>
                <w:sz w:val="20"/>
                <w:szCs w:val="20"/>
              </w:rPr>
              <w:t xml:space="preserve"> -</w:t>
            </w:r>
            <w:r>
              <w:rPr>
                <w:rFonts w:ascii="Roboto Slab" w:hAnsi="Roboto Slab" w:cs="Roboto Slab"/>
                <w:sz w:val="20"/>
                <w:szCs w:val="20"/>
              </w:rPr>
              <w:t xml:space="preserve"> </w:t>
            </w:r>
            <w:r w:rsidRPr="00D2557B">
              <w:rPr>
                <w:rFonts w:ascii="Roboto Slab" w:hAnsi="Roboto Slab" w:cs="Roboto Slab"/>
                <w:sz w:val="20"/>
                <w:szCs w:val="20"/>
              </w:rPr>
              <w:t>$1</w:t>
            </w:r>
            <w:r>
              <w:rPr>
                <w:rFonts w:ascii="Roboto Slab" w:hAnsi="Roboto Slab" w:cs="Roboto Slab"/>
                <w:sz w:val="20"/>
                <w:szCs w:val="20"/>
              </w:rPr>
              <w:t>4</w:t>
            </w:r>
            <w:r w:rsidRPr="00D2557B">
              <w:rPr>
                <w:rFonts w:ascii="Roboto Slab" w:hAnsi="Roboto Slab" w:cs="Roboto Slab"/>
                <w:sz w:val="20"/>
                <w:szCs w:val="20"/>
              </w:rPr>
              <w:t xml:space="preserve">,000 </w:t>
            </w:r>
          </w:p>
          <w:p w14:paraId="307A050E" w14:textId="77777777" w:rsidR="00BC0564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D2557B">
              <w:rPr>
                <w:rFonts w:ascii="Roboto Slab" w:hAnsi="Roboto Slab" w:cs="Roboto Slab"/>
                <w:sz w:val="20"/>
                <w:szCs w:val="20"/>
              </w:rPr>
              <w:t>Employee Responsibility $6,000</w:t>
            </w:r>
          </w:p>
          <w:p w14:paraId="5420C68C" w14:textId="77777777" w:rsidR="00BC0564" w:rsidRPr="00D2557B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D2557B">
              <w:rPr>
                <w:rFonts w:ascii="Roboto Slab" w:hAnsi="Roboto Slab" w:cs="Roboto Slab"/>
                <w:sz w:val="20"/>
                <w:szCs w:val="20"/>
              </w:rPr>
              <w:t>HRA Responsibility $</w:t>
            </w:r>
            <w:r>
              <w:rPr>
                <w:rFonts w:ascii="Roboto Slab" w:hAnsi="Roboto Slab" w:cs="Roboto Slab"/>
                <w:sz w:val="20"/>
                <w:szCs w:val="20"/>
              </w:rPr>
              <w:t>8</w:t>
            </w:r>
            <w:r w:rsidRPr="00D2557B">
              <w:rPr>
                <w:rFonts w:ascii="Roboto Slab" w:hAnsi="Roboto Slab" w:cs="Roboto Slab"/>
                <w:sz w:val="20"/>
                <w:szCs w:val="20"/>
              </w:rPr>
              <w:t>,000</w:t>
            </w:r>
          </w:p>
        </w:tc>
        <w:tc>
          <w:tcPr>
            <w:tcW w:w="2884" w:type="dxa"/>
            <w:gridSpan w:val="2"/>
          </w:tcPr>
          <w:p w14:paraId="086DC83F" w14:textId="77777777" w:rsidR="00BC0564" w:rsidRPr="00D2557B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D2557B">
              <w:rPr>
                <w:rFonts w:ascii="Roboto Slab" w:hAnsi="Roboto Slab" w:cs="Roboto Slab"/>
                <w:b/>
                <w:bCs/>
                <w:sz w:val="20"/>
                <w:szCs w:val="20"/>
              </w:rPr>
              <w:t>Individual</w:t>
            </w:r>
            <w:r w:rsidRPr="00D2557B">
              <w:rPr>
                <w:rFonts w:ascii="Roboto Slab" w:hAnsi="Roboto Slab" w:cs="Roboto Slab"/>
                <w:sz w:val="20"/>
                <w:szCs w:val="20"/>
              </w:rPr>
              <w:t xml:space="preserve"> -</w:t>
            </w:r>
            <w:r>
              <w:rPr>
                <w:rFonts w:ascii="Roboto Slab" w:hAnsi="Roboto Slab" w:cs="Roboto Slab"/>
                <w:sz w:val="20"/>
                <w:szCs w:val="20"/>
              </w:rPr>
              <w:t xml:space="preserve"> </w:t>
            </w:r>
            <w:r w:rsidRPr="00D2557B">
              <w:rPr>
                <w:rFonts w:ascii="Roboto Slab" w:hAnsi="Roboto Slab" w:cs="Roboto Slab"/>
                <w:sz w:val="20"/>
                <w:szCs w:val="20"/>
              </w:rPr>
              <w:t>$2,800</w:t>
            </w:r>
          </w:p>
          <w:p w14:paraId="76A7D520" w14:textId="77777777" w:rsidR="00BC0564" w:rsidRPr="00D2557B" w:rsidRDefault="00BC0564" w:rsidP="00BC0564">
            <w:pPr>
              <w:rPr>
                <w:rFonts w:ascii="Roboto Slab" w:hAnsi="Roboto Slab" w:cs="Roboto Slab"/>
                <w:b/>
                <w:bCs/>
                <w:sz w:val="20"/>
                <w:szCs w:val="20"/>
              </w:rPr>
            </w:pPr>
          </w:p>
          <w:p w14:paraId="1FA82E54" w14:textId="77777777" w:rsidR="00BC0564" w:rsidRPr="00D2557B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D2557B">
              <w:rPr>
                <w:rFonts w:ascii="Roboto Slab" w:hAnsi="Roboto Slab" w:cs="Roboto Slab"/>
                <w:b/>
                <w:bCs/>
                <w:sz w:val="20"/>
                <w:szCs w:val="20"/>
              </w:rPr>
              <w:t>Family</w:t>
            </w:r>
            <w:r w:rsidRPr="00D2557B">
              <w:rPr>
                <w:rFonts w:ascii="Roboto Slab" w:hAnsi="Roboto Slab" w:cs="Roboto Slab"/>
                <w:sz w:val="20"/>
                <w:szCs w:val="20"/>
              </w:rPr>
              <w:t xml:space="preserve"> -</w:t>
            </w:r>
            <w:r>
              <w:rPr>
                <w:rFonts w:ascii="Roboto Slab" w:hAnsi="Roboto Slab" w:cs="Roboto Slab"/>
                <w:sz w:val="20"/>
                <w:szCs w:val="20"/>
              </w:rPr>
              <w:t xml:space="preserve"> </w:t>
            </w:r>
            <w:r w:rsidRPr="00D2557B">
              <w:rPr>
                <w:rFonts w:ascii="Roboto Slab" w:hAnsi="Roboto Slab" w:cs="Roboto Slab"/>
                <w:sz w:val="20"/>
                <w:szCs w:val="20"/>
              </w:rPr>
              <w:t xml:space="preserve">$5,600 </w:t>
            </w:r>
          </w:p>
          <w:p w14:paraId="1206102E" w14:textId="77777777" w:rsidR="00BC0564" w:rsidRPr="00D2557B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</w:p>
          <w:p w14:paraId="0DA76904" w14:textId="77777777" w:rsidR="00BC0564" w:rsidRPr="00D2557B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</w:p>
          <w:p w14:paraId="6A7469AF" w14:textId="77777777" w:rsidR="00BC0564" w:rsidRPr="00D2557B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</w:p>
        </w:tc>
        <w:tc>
          <w:tcPr>
            <w:tcW w:w="2795" w:type="dxa"/>
            <w:gridSpan w:val="2"/>
          </w:tcPr>
          <w:p w14:paraId="0F07575D" w14:textId="77777777" w:rsidR="00BC0564" w:rsidRPr="00D2557B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D2557B">
              <w:rPr>
                <w:rFonts w:ascii="Roboto Slab" w:hAnsi="Roboto Slab" w:cs="Roboto Slab"/>
                <w:b/>
                <w:bCs/>
                <w:sz w:val="20"/>
                <w:szCs w:val="20"/>
              </w:rPr>
              <w:t>Individual</w:t>
            </w:r>
            <w:r w:rsidRPr="00D2557B">
              <w:rPr>
                <w:rFonts w:ascii="Roboto Slab" w:hAnsi="Roboto Slab" w:cs="Roboto Slab"/>
                <w:sz w:val="20"/>
                <w:szCs w:val="20"/>
              </w:rPr>
              <w:t xml:space="preserve"> - $5,000 deductible</w:t>
            </w:r>
          </w:p>
          <w:p w14:paraId="27AF36C5" w14:textId="77777777" w:rsidR="00BC0564" w:rsidRPr="00D2557B" w:rsidRDefault="00BC0564" w:rsidP="00BC0564">
            <w:pPr>
              <w:rPr>
                <w:rFonts w:ascii="Roboto Slab" w:hAnsi="Roboto Slab" w:cs="Roboto Slab"/>
                <w:b/>
                <w:bCs/>
                <w:sz w:val="20"/>
                <w:szCs w:val="20"/>
              </w:rPr>
            </w:pPr>
          </w:p>
          <w:p w14:paraId="07D4EEF3" w14:textId="77777777" w:rsidR="00BC0564" w:rsidRPr="00D2557B" w:rsidRDefault="00BC0564" w:rsidP="00BC0564">
            <w:pPr>
              <w:rPr>
                <w:rFonts w:ascii="Roboto Slab" w:hAnsi="Roboto Slab" w:cs="Roboto Slab"/>
                <w:b/>
                <w:bCs/>
                <w:sz w:val="20"/>
                <w:szCs w:val="20"/>
              </w:rPr>
            </w:pPr>
            <w:r w:rsidRPr="00D2557B">
              <w:rPr>
                <w:rFonts w:ascii="Roboto Slab" w:hAnsi="Roboto Slab" w:cs="Roboto Slab"/>
                <w:b/>
                <w:bCs/>
                <w:sz w:val="20"/>
                <w:szCs w:val="20"/>
              </w:rPr>
              <w:t>Family</w:t>
            </w:r>
            <w:r w:rsidRPr="00D2557B">
              <w:rPr>
                <w:rFonts w:ascii="Roboto Slab" w:hAnsi="Roboto Slab" w:cs="Roboto Slab"/>
                <w:sz w:val="20"/>
                <w:szCs w:val="20"/>
              </w:rPr>
              <w:t xml:space="preserve"> - $10,000 deductible</w:t>
            </w:r>
          </w:p>
        </w:tc>
      </w:tr>
      <w:tr w:rsidR="00BC0564" w:rsidRPr="00B118FB" w14:paraId="39E76998" w14:textId="77777777" w:rsidTr="00D16974">
        <w:trPr>
          <w:jc w:val="center"/>
        </w:trPr>
        <w:tc>
          <w:tcPr>
            <w:tcW w:w="1885" w:type="dxa"/>
          </w:tcPr>
          <w:p w14:paraId="30A776A2" w14:textId="77777777" w:rsidR="00BC0564" w:rsidRPr="00D2557B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D2557B">
              <w:rPr>
                <w:rFonts w:ascii="Roboto Slab" w:hAnsi="Roboto Slab" w:cs="Roboto Slab"/>
                <w:sz w:val="20"/>
                <w:szCs w:val="20"/>
              </w:rPr>
              <w:t xml:space="preserve">Preventative Care </w:t>
            </w:r>
          </w:p>
        </w:tc>
        <w:tc>
          <w:tcPr>
            <w:tcW w:w="2966" w:type="dxa"/>
            <w:gridSpan w:val="2"/>
          </w:tcPr>
          <w:p w14:paraId="237EF780" w14:textId="77777777" w:rsidR="00BC0564" w:rsidRPr="00D2557B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D2557B">
              <w:rPr>
                <w:rFonts w:ascii="Roboto Slab" w:hAnsi="Roboto Slab" w:cs="Roboto Slab"/>
                <w:sz w:val="20"/>
                <w:szCs w:val="20"/>
              </w:rPr>
              <w:t>Covered in full</w:t>
            </w:r>
          </w:p>
        </w:tc>
        <w:tc>
          <w:tcPr>
            <w:tcW w:w="2884" w:type="dxa"/>
            <w:gridSpan w:val="2"/>
          </w:tcPr>
          <w:p w14:paraId="58E9AA63" w14:textId="77777777" w:rsidR="00BC0564" w:rsidRPr="00D2557B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D2557B">
              <w:rPr>
                <w:rFonts w:ascii="Roboto Slab" w:hAnsi="Roboto Slab" w:cs="Roboto Slab"/>
                <w:sz w:val="20"/>
                <w:szCs w:val="20"/>
              </w:rPr>
              <w:t>Covered in full</w:t>
            </w:r>
          </w:p>
        </w:tc>
        <w:tc>
          <w:tcPr>
            <w:tcW w:w="2795" w:type="dxa"/>
            <w:gridSpan w:val="2"/>
          </w:tcPr>
          <w:p w14:paraId="173A7D58" w14:textId="77777777" w:rsidR="00BC0564" w:rsidRPr="00D2557B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D2557B">
              <w:rPr>
                <w:rFonts w:ascii="Roboto Slab" w:hAnsi="Roboto Slab" w:cs="Roboto Slab"/>
                <w:sz w:val="20"/>
                <w:szCs w:val="20"/>
              </w:rPr>
              <w:t>Covered in full</w:t>
            </w:r>
          </w:p>
        </w:tc>
      </w:tr>
      <w:tr w:rsidR="00BC0564" w:rsidRPr="00B118FB" w14:paraId="1196F275" w14:textId="77777777" w:rsidTr="00D16974">
        <w:trPr>
          <w:jc w:val="center"/>
        </w:trPr>
        <w:tc>
          <w:tcPr>
            <w:tcW w:w="1885" w:type="dxa"/>
          </w:tcPr>
          <w:p w14:paraId="7DCAB0C6" w14:textId="77777777" w:rsidR="00BC0564" w:rsidRPr="00D2557B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D2557B">
              <w:rPr>
                <w:rFonts w:ascii="Roboto Slab" w:hAnsi="Roboto Slab" w:cs="Roboto Slab"/>
                <w:sz w:val="20"/>
                <w:szCs w:val="20"/>
              </w:rPr>
              <w:t>Primary Care Physician Office Visit</w:t>
            </w:r>
          </w:p>
        </w:tc>
        <w:tc>
          <w:tcPr>
            <w:tcW w:w="2966" w:type="dxa"/>
            <w:gridSpan w:val="2"/>
          </w:tcPr>
          <w:p w14:paraId="63ECA3D9" w14:textId="77777777" w:rsidR="00BC0564" w:rsidRPr="00D2557B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D2557B">
              <w:rPr>
                <w:rFonts w:ascii="Roboto Slab" w:hAnsi="Roboto Slab" w:cs="Roboto Slab"/>
                <w:sz w:val="20"/>
                <w:szCs w:val="20"/>
              </w:rPr>
              <w:t>$25 per visit</w:t>
            </w:r>
          </w:p>
        </w:tc>
        <w:tc>
          <w:tcPr>
            <w:tcW w:w="2884" w:type="dxa"/>
            <w:gridSpan w:val="2"/>
          </w:tcPr>
          <w:p w14:paraId="0856A8DB" w14:textId="77777777" w:rsidR="00BC0564" w:rsidRPr="00D2557B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D2557B">
              <w:rPr>
                <w:rFonts w:ascii="Roboto Slab" w:hAnsi="Roboto Slab" w:cs="Roboto Slab"/>
                <w:sz w:val="20"/>
                <w:szCs w:val="20"/>
              </w:rPr>
              <w:t xml:space="preserve">10% Coinsurance after deductible </w:t>
            </w:r>
          </w:p>
          <w:p w14:paraId="7F98980C" w14:textId="77777777" w:rsidR="00BC0564" w:rsidRPr="00D2557B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D2557B">
              <w:rPr>
                <w:rFonts w:ascii="Roboto Slab" w:hAnsi="Roboto Slab" w:cs="Roboto Slab"/>
                <w:sz w:val="20"/>
                <w:szCs w:val="20"/>
              </w:rPr>
              <w:t xml:space="preserve"> </w:t>
            </w:r>
          </w:p>
        </w:tc>
        <w:tc>
          <w:tcPr>
            <w:tcW w:w="2795" w:type="dxa"/>
            <w:gridSpan w:val="2"/>
          </w:tcPr>
          <w:p w14:paraId="1C0DF0EF" w14:textId="77777777" w:rsidR="00BC0564" w:rsidRPr="00D2557B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D2557B">
              <w:rPr>
                <w:rFonts w:ascii="Roboto Slab" w:hAnsi="Roboto Slab" w:cs="Roboto Slab"/>
                <w:sz w:val="20"/>
                <w:szCs w:val="20"/>
              </w:rPr>
              <w:t>30% Coinsurance</w:t>
            </w:r>
          </w:p>
          <w:p w14:paraId="5DE0BBF1" w14:textId="77777777" w:rsidR="00BC0564" w:rsidRPr="00D2557B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</w:p>
        </w:tc>
      </w:tr>
      <w:tr w:rsidR="00BC0564" w:rsidRPr="00B118FB" w14:paraId="4745B061" w14:textId="77777777" w:rsidTr="00D16974">
        <w:trPr>
          <w:jc w:val="center"/>
        </w:trPr>
        <w:tc>
          <w:tcPr>
            <w:tcW w:w="1885" w:type="dxa"/>
          </w:tcPr>
          <w:p w14:paraId="66E0272D" w14:textId="77777777" w:rsidR="00BC0564" w:rsidRPr="00D2557B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D2557B">
              <w:rPr>
                <w:rFonts w:ascii="Roboto Slab" w:hAnsi="Roboto Slab" w:cs="Roboto Slab"/>
                <w:sz w:val="20"/>
                <w:szCs w:val="20"/>
              </w:rPr>
              <w:t>Specialist Office Visit</w:t>
            </w:r>
          </w:p>
        </w:tc>
        <w:tc>
          <w:tcPr>
            <w:tcW w:w="2966" w:type="dxa"/>
            <w:gridSpan w:val="2"/>
          </w:tcPr>
          <w:p w14:paraId="404BDDC9" w14:textId="77777777" w:rsidR="00BC0564" w:rsidRPr="00D2557B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D2557B">
              <w:rPr>
                <w:rFonts w:ascii="Roboto Slab" w:hAnsi="Roboto Slab" w:cs="Roboto Slab"/>
                <w:sz w:val="20"/>
                <w:szCs w:val="20"/>
              </w:rPr>
              <w:t>$50 per visit</w:t>
            </w:r>
          </w:p>
        </w:tc>
        <w:tc>
          <w:tcPr>
            <w:tcW w:w="2884" w:type="dxa"/>
            <w:gridSpan w:val="2"/>
          </w:tcPr>
          <w:p w14:paraId="39884C33" w14:textId="77777777" w:rsidR="00BC0564" w:rsidRPr="00D2557B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D2557B">
              <w:rPr>
                <w:rFonts w:ascii="Roboto Slab" w:hAnsi="Roboto Slab" w:cs="Roboto Slab"/>
                <w:sz w:val="20"/>
                <w:szCs w:val="20"/>
              </w:rPr>
              <w:t xml:space="preserve">10% Coinsurance after deductible </w:t>
            </w:r>
          </w:p>
          <w:p w14:paraId="3CE014BF" w14:textId="77777777" w:rsidR="00BC0564" w:rsidRPr="00D2557B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</w:p>
        </w:tc>
        <w:tc>
          <w:tcPr>
            <w:tcW w:w="2795" w:type="dxa"/>
            <w:gridSpan w:val="2"/>
          </w:tcPr>
          <w:p w14:paraId="7B88C384" w14:textId="77777777" w:rsidR="00BC0564" w:rsidRPr="00D2557B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D2557B">
              <w:rPr>
                <w:rFonts w:ascii="Roboto Slab" w:hAnsi="Roboto Slab" w:cs="Roboto Slab"/>
                <w:sz w:val="20"/>
                <w:szCs w:val="20"/>
              </w:rPr>
              <w:t>30% Coinsurance</w:t>
            </w:r>
          </w:p>
          <w:p w14:paraId="48C1A0E1" w14:textId="77777777" w:rsidR="00BC0564" w:rsidRPr="00D2557B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</w:p>
        </w:tc>
      </w:tr>
      <w:tr w:rsidR="00BC0564" w:rsidRPr="00B118FB" w14:paraId="3159F5BD" w14:textId="77777777" w:rsidTr="00D16974">
        <w:trPr>
          <w:trHeight w:val="836"/>
          <w:jc w:val="center"/>
        </w:trPr>
        <w:tc>
          <w:tcPr>
            <w:tcW w:w="1885" w:type="dxa"/>
          </w:tcPr>
          <w:p w14:paraId="578C4E81" w14:textId="77777777" w:rsidR="00BC0564" w:rsidRPr="00D2557B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D2557B">
              <w:rPr>
                <w:rFonts w:ascii="Roboto Slab" w:hAnsi="Roboto Slab" w:cs="Roboto Slab"/>
                <w:sz w:val="20"/>
                <w:szCs w:val="20"/>
              </w:rPr>
              <w:t>Chiropractic Visit</w:t>
            </w:r>
          </w:p>
          <w:p w14:paraId="3CAC9FD4" w14:textId="77777777" w:rsidR="00BC0564" w:rsidRPr="00D2557B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</w:p>
        </w:tc>
        <w:tc>
          <w:tcPr>
            <w:tcW w:w="2966" w:type="dxa"/>
            <w:gridSpan w:val="2"/>
          </w:tcPr>
          <w:p w14:paraId="457C503F" w14:textId="77777777" w:rsidR="00BC0564" w:rsidRPr="00D2557B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D2557B">
              <w:rPr>
                <w:rFonts w:ascii="Roboto Slab" w:hAnsi="Roboto Slab" w:cs="Roboto Slab"/>
                <w:sz w:val="20"/>
                <w:szCs w:val="20"/>
              </w:rPr>
              <w:t xml:space="preserve">$50 per visit (max 20 days per calendar year) </w:t>
            </w:r>
          </w:p>
        </w:tc>
        <w:tc>
          <w:tcPr>
            <w:tcW w:w="2884" w:type="dxa"/>
            <w:gridSpan w:val="2"/>
          </w:tcPr>
          <w:p w14:paraId="4D1F5E9F" w14:textId="77777777" w:rsidR="00BC0564" w:rsidRPr="00D2557B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D2557B">
              <w:rPr>
                <w:rFonts w:ascii="Roboto Slab" w:hAnsi="Roboto Slab" w:cs="Roboto Slab"/>
                <w:sz w:val="20"/>
                <w:szCs w:val="20"/>
              </w:rPr>
              <w:t>10% Coinsurance after deductible (max 20 days per calendar year)</w:t>
            </w:r>
          </w:p>
          <w:p w14:paraId="477DDC84" w14:textId="77777777" w:rsidR="00BC0564" w:rsidRPr="00D2557B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</w:p>
        </w:tc>
        <w:tc>
          <w:tcPr>
            <w:tcW w:w="2795" w:type="dxa"/>
            <w:gridSpan w:val="2"/>
          </w:tcPr>
          <w:p w14:paraId="42819D3A" w14:textId="77777777" w:rsidR="00BC0564" w:rsidRPr="00D2557B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D2557B">
              <w:rPr>
                <w:rFonts w:ascii="Roboto Slab" w:hAnsi="Roboto Slab" w:cs="Roboto Slab"/>
                <w:sz w:val="20"/>
                <w:szCs w:val="20"/>
              </w:rPr>
              <w:t>30% Coinsurance (max 20 days per calendar year)</w:t>
            </w:r>
          </w:p>
          <w:p w14:paraId="01799BC8" w14:textId="77777777" w:rsidR="00BC0564" w:rsidRPr="00D2557B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</w:p>
        </w:tc>
      </w:tr>
      <w:tr w:rsidR="00BC0564" w:rsidRPr="00B118FB" w14:paraId="7E0A2C8D" w14:textId="77777777" w:rsidTr="00D16974">
        <w:trPr>
          <w:jc w:val="center"/>
        </w:trPr>
        <w:tc>
          <w:tcPr>
            <w:tcW w:w="1885" w:type="dxa"/>
          </w:tcPr>
          <w:p w14:paraId="6724EFE9" w14:textId="77777777" w:rsidR="00283985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D2557B">
              <w:rPr>
                <w:rFonts w:ascii="Roboto Slab" w:hAnsi="Roboto Slab" w:cs="Roboto Slab"/>
                <w:sz w:val="20"/>
                <w:szCs w:val="20"/>
              </w:rPr>
              <w:t xml:space="preserve">Diagnostic Testing: </w:t>
            </w:r>
          </w:p>
          <w:p w14:paraId="63352256" w14:textId="6BD1B54B" w:rsidR="00BC0564" w:rsidRPr="00283985" w:rsidRDefault="00BC0564" w:rsidP="00BC0564">
            <w:pPr>
              <w:rPr>
                <w:rFonts w:ascii="Roboto Slab" w:hAnsi="Roboto Slab" w:cs="Roboto Slab"/>
                <w:sz w:val="12"/>
                <w:szCs w:val="12"/>
              </w:rPr>
            </w:pPr>
            <w:r w:rsidRPr="00283985">
              <w:rPr>
                <w:rFonts w:ascii="Roboto Slab" w:hAnsi="Roboto Slab" w:cs="Roboto Slab"/>
                <w:sz w:val="12"/>
                <w:szCs w:val="12"/>
              </w:rPr>
              <w:t>Lab/X-ray Furnished by Hospital Facility or by Independent Lab</w:t>
            </w:r>
          </w:p>
        </w:tc>
        <w:tc>
          <w:tcPr>
            <w:tcW w:w="2966" w:type="dxa"/>
            <w:gridSpan w:val="2"/>
          </w:tcPr>
          <w:p w14:paraId="087317F2" w14:textId="77777777" w:rsidR="00BC0564" w:rsidRPr="00D2557B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D2557B">
              <w:rPr>
                <w:rFonts w:ascii="Roboto Slab" w:hAnsi="Roboto Slab" w:cs="Roboto Slab"/>
                <w:sz w:val="20"/>
                <w:szCs w:val="20"/>
              </w:rPr>
              <w:t>Deductible</w:t>
            </w:r>
          </w:p>
        </w:tc>
        <w:tc>
          <w:tcPr>
            <w:tcW w:w="2884" w:type="dxa"/>
            <w:gridSpan w:val="2"/>
          </w:tcPr>
          <w:p w14:paraId="426A60DA" w14:textId="77777777" w:rsidR="00BC0564" w:rsidRPr="00D2557B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D2557B">
              <w:rPr>
                <w:rFonts w:ascii="Roboto Slab" w:hAnsi="Roboto Slab" w:cs="Roboto Slab"/>
                <w:sz w:val="20"/>
                <w:szCs w:val="20"/>
              </w:rPr>
              <w:t xml:space="preserve">10% Coinsurance after deductible </w:t>
            </w:r>
          </w:p>
          <w:p w14:paraId="06125F0B" w14:textId="77777777" w:rsidR="00BC0564" w:rsidRPr="00D2557B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</w:p>
        </w:tc>
        <w:tc>
          <w:tcPr>
            <w:tcW w:w="2795" w:type="dxa"/>
            <w:gridSpan w:val="2"/>
          </w:tcPr>
          <w:p w14:paraId="09D4E64B" w14:textId="77777777" w:rsidR="00BC0564" w:rsidRPr="00D2557B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D2557B">
              <w:rPr>
                <w:rFonts w:ascii="Roboto Slab" w:hAnsi="Roboto Slab" w:cs="Roboto Slab"/>
                <w:sz w:val="20"/>
                <w:szCs w:val="20"/>
              </w:rPr>
              <w:t>30% Coinsurance after deduc</w:t>
            </w:r>
            <w:r>
              <w:rPr>
                <w:rFonts w:ascii="Roboto Slab" w:hAnsi="Roboto Slab" w:cs="Roboto Slab"/>
                <w:sz w:val="20"/>
                <w:szCs w:val="20"/>
              </w:rPr>
              <w:t>t</w:t>
            </w:r>
            <w:r w:rsidRPr="00D2557B">
              <w:rPr>
                <w:rFonts w:ascii="Roboto Slab" w:hAnsi="Roboto Slab" w:cs="Roboto Slab"/>
                <w:sz w:val="20"/>
                <w:szCs w:val="20"/>
              </w:rPr>
              <w:t xml:space="preserve">ible </w:t>
            </w:r>
          </w:p>
          <w:p w14:paraId="47936EB0" w14:textId="77777777" w:rsidR="00BC0564" w:rsidRPr="00D2557B" w:rsidRDefault="00BC0564" w:rsidP="00BC0564">
            <w:pPr>
              <w:rPr>
                <w:rFonts w:ascii="Roboto Slab" w:hAnsi="Roboto Slab" w:cs="Roboto Slab"/>
                <w:sz w:val="20"/>
                <w:szCs w:val="20"/>
              </w:rPr>
            </w:pPr>
          </w:p>
        </w:tc>
      </w:tr>
      <w:tr w:rsidR="009C7A1C" w:rsidRPr="00B118FB" w14:paraId="6FB9F8C7" w14:textId="77777777" w:rsidTr="009C7A1C">
        <w:trPr>
          <w:trHeight w:val="422"/>
          <w:jc w:val="center"/>
        </w:trPr>
        <w:tc>
          <w:tcPr>
            <w:tcW w:w="1885" w:type="dxa"/>
            <w:shd w:val="clear" w:color="auto" w:fill="D9D9D9" w:themeFill="background1" w:themeFillShade="D9"/>
            <w:vAlign w:val="bottom"/>
          </w:tcPr>
          <w:p w14:paraId="21D20B81" w14:textId="3BA80347" w:rsidR="009C7A1C" w:rsidRPr="009C7A1C" w:rsidRDefault="009C7A1C" w:rsidP="009C7A1C">
            <w:pPr>
              <w:jc w:val="center"/>
              <w:rPr>
                <w:rFonts w:ascii="Roboto Slab" w:hAnsi="Roboto Slab" w:cs="Roboto Slab"/>
              </w:rPr>
            </w:pPr>
            <w:r w:rsidRPr="009C7A1C">
              <w:rPr>
                <w:rFonts w:ascii="Roboto Slab" w:hAnsi="Roboto Slab" w:cs="Roboto Slab"/>
              </w:rPr>
              <w:lastRenderedPageBreak/>
              <w:t>Coverage</w:t>
            </w:r>
          </w:p>
        </w:tc>
        <w:tc>
          <w:tcPr>
            <w:tcW w:w="2966" w:type="dxa"/>
            <w:gridSpan w:val="2"/>
            <w:shd w:val="clear" w:color="auto" w:fill="D9D9D9" w:themeFill="background1" w:themeFillShade="D9"/>
            <w:vAlign w:val="bottom"/>
          </w:tcPr>
          <w:p w14:paraId="37929DED" w14:textId="77777777" w:rsidR="009C7A1C" w:rsidRPr="009C7A1C" w:rsidRDefault="009C7A1C" w:rsidP="009C7A1C">
            <w:pPr>
              <w:jc w:val="center"/>
              <w:rPr>
                <w:rFonts w:ascii="Roboto Slab" w:hAnsi="Roboto Slab" w:cs="Roboto Slab"/>
              </w:rPr>
            </w:pPr>
            <w:r w:rsidRPr="009C7A1C">
              <w:rPr>
                <w:rFonts w:ascii="Roboto Slab" w:hAnsi="Roboto Slab" w:cs="Roboto Slab"/>
              </w:rPr>
              <w:t>OAP HRA</w:t>
            </w:r>
          </w:p>
          <w:p w14:paraId="312E8CE9" w14:textId="2CC7AA99" w:rsidR="009C7A1C" w:rsidRPr="009C7A1C" w:rsidRDefault="009C7A1C" w:rsidP="009C7A1C">
            <w:pPr>
              <w:jc w:val="center"/>
              <w:rPr>
                <w:rFonts w:ascii="Roboto Slab" w:hAnsi="Roboto Slab" w:cs="Roboto Slab"/>
              </w:rPr>
            </w:pPr>
            <w:r w:rsidRPr="009C7A1C">
              <w:rPr>
                <w:rFonts w:ascii="Roboto Slab" w:hAnsi="Roboto Slab" w:cs="Roboto Slab"/>
              </w:rPr>
              <w:t>In-Network schedule</w:t>
            </w:r>
          </w:p>
          <w:p w14:paraId="12101F2B" w14:textId="4F05EBA9" w:rsidR="009C7A1C" w:rsidRPr="009C7A1C" w:rsidRDefault="009C7A1C" w:rsidP="009C7A1C">
            <w:pPr>
              <w:jc w:val="center"/>
              <w:rPr>
                <w:rFonts w:ascii="Roboto Slab" w:hAnsi="Roboto Slab" w:cs="Roboto Slab"/>
              </w:rPr>
            </w:pPr>
            <w:r w:rsidRPr="009C7A1C">
              <w:rPr>
                <w:rFonts w:ascii="Roboto Slab" w:hAnsi="Roboto Slab" w:cs="Roboto Slab"/>
              </w:rPr>
              <w:t>below</w:t>
            </w:r>
          </w:p>
        </w:tc>
        <w:tc>
          <w:tcPr>
            <w:tcW w:w="2884" w:type="dxa"/>
            <w:gridSpan w:val="2"/>
            <w:shd w:val="clear" w:color="auto" w:fill="D9D9D9" w:themeFill="background1" w:themeFillShade="D9"/>
            <w:vAlign w:val="bottom"/>
          </w:tcPr>
          <w:p w14:paraId="28A02483" w14:textId="77777777" w:rsidR="009C7A1C" w:rsidRPr="009C7A1C" w:rsidRDefault="009C7A1C" w:rsidP="009C7A1C">
            <w:pPr>
              <w:jc w:val="center"/>
              <w:rPr>
                <w:rFonts w:ascii="Roboto Slab" w:hAnsi="Roboto Slab" w:cs="Roboto Slab"/>
              </w:rPr>
            </w:pPr>
            <w:r w:rsidRPr="009C7A1C">
              <w:rPr>
                <w:rFonts w:ascii="Roboto Slab" w:hAnsi="Roboto Slab" w:cs="Roboto Slab"/>
              </w:rPr>
              <w:t>OAP HSA</w:t>
            </w:r>
          </w:p>
          <w:p w14:paraId="7E26ACFF" w14:textId="02E88215" w:rsidR="009C7A1C" w:rsidRPr="009C7A1C" w:rsidRDefault="009C7A1C" w:rsidP="009C7A1C">
            <w:pPr>
              <w:jc w:val="center"/>
              <w:rPr>
                <w:rFonts w:ascii="Roboto Slab" w:hAnsi="Roboto Slab" w:cs="Roboto Slab"/>
              </w:rPr>
            </w:pPr>
            <w:r w:rsidRPr="009C7A1C">
              <w:rPr>
                <w:rFonts w:ascii="Roboto Slab" w:hAnsi="Roboto Slab" w:cs="Roboto Slab"/>
              </w:rPr>
              <w:t>In-Network</w:t>
            </w:r>
          </w:p>
          <w:p w14:paraId="0F887D28" w14:textId="61E08A4E" w:rsidR="009C7A1C" w:rsidRPr="009C7A1C" w:rsidRDefault="009C7A1C" w:rsidP="009C7A1C">
            <w:pPr>
              <w:jc w:val="center"/>
              <w:rPr>
                <w:rFonts w:ascii="Roboto Slab" w:hAnsi="Roboto Slab" w:cs="Roboto Slab"/>
              </w:rPr>
            </w:pPr>
            <w:r w:rsidRPr="009C7A1C">
              <w:rPr>
                <w:rFonts w:ascii="Roboto Slab" w:hAnsi="Roboto Slab" w:cs="Roboto Slab"/>
              </w:rPr>
              <w:t>schedule below</w:t>
            </w:r>
          </w:p>
        </w:tc>
        <w:tc>
          <w:tcPr>
            <w:tcW w:w="2795" w:type="dxa"/>
            <w:gridSpan w:val="2"/>
            <w:shd w:val="clear" w:color="auto" w:fill="D9D9D9" w:themeFill="background1" w:themeFillShade="D9"/>
            <w:vAlign w:val="bottom"/>
          </w:tcPr>
          <w:p w14:paraId="43F526B6" w14:textId="77777777" w:rsidR="009C7A1C" w:rsidRPr="009C7A1C" w:rsidRDefault="009C7A1C" w:rsidP="009C7A1C">
            <w:pPr>
              <w:jc w:val="center"/>
              <w:rPr>
                <w:rFonts w:ascii="Roboto Slab" w:hAnsi="Roboto Slab" w:cs="Roboto Slab"/>
              </w:rPr>
            </w:pPr>
            <w:r w:rsidRPr="009C7A1C">
              <w:rPr>
                <w:rFonts w:ascii="Roboto Slab" w:hAnsi="Roboto Slab" w:cs="Roboto Slab"/>
              </w:rPr>
              <w:t>OAP $5000</w:t>
            </w:r>
          </w:p>
          <w:p w14:paraId="0236146B" w14:textId="2EDAEF62" w:rsidR="009C7A1C" w:rsidRPr="009C7A1C" w:rsidRDefault="009C7A1C" w:rsidP="009C7A1C">
            <w:pPr>
              <w:jc w:val="center"/>
              <w:rPr>
                <w:rFonts w:ascii="Roboto Slab" w:hAnsi="Roboto Slab" w:cs="Roboto Slab"/>
              </w:rPr>
            </w:pPr>
            <w:r w:rsidRPr="009C7A1C">
              <w:rPr>
                <w:rFonts w:ascii="Roboto Slab" w:hAnsi="Roboto Slab" w:cs="Roboto Slab"/>
              </w:rPr>
              <w:t>In-Network Schedule Below*</w:t>
            </w:r>
          </w:p>
        </w:tc>
      </w:tr>
      <w:tr w:rsidR="009C7A1C" w:rsidRPr="00B118FB" w14:paraId="636BDF6D" w14:textId="77777777" w:rsidTr="00D16974">
        <w:trPr>
          <w:trHeight w:val="422"/>
          <w:jc w:val="center"/>
        </w:trPr>
        <w:tc>
          <w:tcPr>
            <w:tcW w:w="1885" w:type="dxa"/>
          </w:tcPr>
          <w:p w14:paraId="675C1C86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C41875">
              <w:rPr>
                <w:rFonts w:ascii="Roboto Slab" w:hAnsi="Roboto Slab" w:cs="Roboto Slab"/>
                <w:sz w:val="20"/>
                <w:szCs w:val="20"/>
              </w:rPr>
              <w:t>Urgent Care</w:t>
            </w:r>
          </w:p>
        </w:tc>
        <w:tc>
          <w:tcPr>
            <w:tcW w:w="2966" w:type="dxa"/>
            <w:gridSpan w:val="2"/>
          </w:tcPr>
          <w:p w14:paraId="53BF31E5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C41875">
              <w:rPr>
                <w:rFonts w:ascii="Roboto Slab" w:hAnsi="Roboto Slab" w:cs="Roboto Slab"/>
                <w:sz w:val="20"/>
                <w:szCs w:val="20"/>
              </w:rPr>
              <w:t xml:space="preserve">$75 per visit </w:t>
            </w:r>
          </w:p>
          <w:p w14:paraId="68EA09A3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</w:p>
        </w:tc>
        <w:tc>
          <w:tcPr>
            <w:tcW w:w="2884" w:type="dxa"/>
            <w:gridSpan w:val="2"/>
          </w:tcPr>
          <w:p w14:paraId="75809E2F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C41875">
              <w:rPr>
                <w:rFonts w:ascii="Roboto Slab" w:hAnsi="Roboto Slab" w:cs="Roboto Slab"/>
                <w:sz w:val="20"/>
                <w:szCs w:val="20"/>
              </w:rPr>
              <w:t xml:space="preserve">10% Coinsurance after deductible </w:t>
            </w:r>
          </w:p>
          <w:p w14:paraId="62416776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</w:p>
        </w:tc>
        <w:tc>
          <w:tcPr>
            <w:tcW w:w="2795" w:type="dxa"/>
            <w:gridSpan w:val="2"/>
          </w:tcPr>
          <w:p w14:paraId="022AF369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C41875">
              <w:rPr>
                <w:rFonts w:ascii="Roboto Slab" w:hAnsi="Roboto Slab" w:cs="Roboto Slab"/>
                <w:sz w:val="20"/>
                <w:szCs w:val="20"/>
              </w:rPr>
              <w:t xml:space="preserve">30% Coinsurance </w:t>
            </w:r>
          </w:p>
          <w:p w14:paraId="44C8B8F1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</w:p>
        </w:tc>
      </w:tr>
      <w:tr w:rsidR="009C7A1C" w:rsidRPr="00B118FB" w14:paraId="030D0A72" w14:textId="77777777" w:rsidTr="00D16974">
        <w:trPr>
          <w:trHeight w:val="764"/>
          <w:jc w:val="center"/>
        </w:trPr>
        <w:tc>
          <w:tcPr>
            <w:tcW w:w="1885" w:type="dxa"/>
          </w:tcPr>
          <w:p w14:paraId="3C673C54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C41875">
              <w:rPr>
                <w:rFonts w:ascii="Roboto Slab" w:hAnsi="Roboto Slab" w:cs="Roboto Slab"/>
                <w:sz w:val="20"/>
                <w:szCs w:val="20"/>
              </w:rPr>
              <w:t>Emergency Room</w:t>
            </w:r>
          </w:p>
        </w:tc>
        <w:tc>
          <w:tcPr>
            <w:tcW w:w="2966" w:type="dxa"/>
            <w:gridSpan w:val="2"/>
          </w:tcPr>
          <w:p w14:paraId="5F823349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C41875">
              <w:rPr>
                <w:rFonts w:ascii="Roboto Slab" w:hAnsi="Roboto Slab" w:cs="Roboto Slab"/>
                <w:sz w:val="20"/>
                <w:szCs w:val="20"/>
              </w:rPr>
              <w:t>$150 per visit</w:t>
            </w:r>
            <w:r>
              <w:rPr>
                <w:rFonts w:ascii="Roboto Slab" w:hAnsi="Roboto Slab" w:cs="Roboto Slab"/>
                <w:sz w:val="20"/>
                <w:szCs w:val="20"/>
              </w:rPr>
              <w:t xml:space="preserve"> </w:t>
            </w:r>
            <w:r w:rsidRPr="00C41875">
              <w:rPr>
                <w:rFonts w:ascii="Roboto Slab" w:hAnsi="Roboto Slab" w:cs="Roboto Slab"/>
                <w:sz w:val="20"/>
                <w:szCs w:val="20"/>
              </w:rPr>
              <w:t>(Copayment waived if admitted)</w:t>
            </w:r>
          </w:p>
        </w:tc>
        <w:tc>
          <w:tcPr>
            <w:tcW w:w="2884" w:type="dxa"/>
            <w:gridSpan w:val="2"/>
          </w:tcPr>
          <w:p w14:paraId="20F67062" w14:textId="77777777" w:rsidR="009C7A1C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C41875">
              <w:rPr>
                <w:rFonts w:ascii="Roboto Slab" w:hAnsi="Roboto Slab" w:cs="Roboto Slab"/>
                <w:sz w:val="20"/>
                <w:szCs w:val="20"/>
              </w:rPr>
              <w:t xml:space="preserve">10% Coinsurance after deductible </w:t>
            </w:r>
          </w:p>
          <w:p w14:paraId="2942128E" w14:textId="77777777" w:rsidR="009C7A1C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</w:p>
          <w:p w14:paraId="66CE98D7" w14:textId="77777777" w:rsidR="009C7A1C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</w:p>
          <w:p w14:paraId="1ECA6658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</w:p>
        </w:tc>
        <w:tc>
          <w:tcPr>
            <w:tcW w:w="2795" w:type="dxa"/>
            <w:gridSpan w:val="2"/>
          </w:tcPr>
          <w:p w14:paraId="55C50992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C41875">
              <w:rPr>
                <w:rFonts w:ascii="Roboto Slab" w:hAnsi="Roboto Slab" w:cs="Roboto Slab"/>
                <w:sz w:val="20"/>
                <w:szCs w:val="20"/>
              </w:rPr>
              <w:t>30% Coinsurance after deductible</w:t>
            </w:r>
          </w:p>
        </w:tc>
      </w:tr>
      <w:tr w:rsidR="009C7A1C" w:rsidRPr="00B118FB" w14:paraId="000709AB" w14:textId="77777777" w:rsidTr="00D16974">
        <w:trPr>
          <w:jc w:val="center"/>
        </w:trPr>
        <w:tc>
          <w:tcPr>
            <w:tcW w:w="1885" w:type="dxa"/>
          </w:tcPr>
          <w:p w14:paraId="3DC202FE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C41875">
              <w:rPr>
                <w:rFonts w:ascii="Roboto Slab" w:hAnsi="Roboto Slab" w:cs="Roboto Slab"/>
                <w:sz w:val="20"/>
                <w:szCs w:val="20"/>
              </w:rPr>
              <w:t>Inpatient Hospital Admissions</w:t>
            </w:r>
          </w:p>
        </w:tc>
        <w:tc>
          <w:tcPr>
            <w:tcW w:w="2966" w:type="dxa"/>
            <w:gridSpan w:val="2"/>
          </w:tcPr>
          <w:p w14:paraId="56F9AEAD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C41875">
              <w:rPr>
                <w:rFonts w:ascii="Roboto Slab" w:hAnsi="Roboto Slab" w:cs="Roboto Slab"/>
                <w:sz w:val="20"/>
                <w:szCs w:val="20"/>
              </w:rPr>
              <w:t>Plan pay 100% after plan year deductible is met</w:t>
            </w:r>
          </w:p>
        </w:tc>
        <w:tc>
          <w:tcPr>
            <w:tcW w:w="2884" w:type="dxa"/>
            <w:gridSpan w:val="2"/>
          </w:tcPr>
          <w:p w14:paraId="43AF0BF9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C41875">
              <w:rPr>
                <w:rFonts w:ascii="Roboto Slab" w:hAnsi="Roboto Slab" w:cs="Roboto Slab"/>
                <w:sz w:val="20"/>
                <w:szCs w:val="20"/>
              </w:rPr>
              <w:t xml:space="preserve">10% Coinsurance after deductible </w:t>
            </w:r>
          </w:p>
          <w:p w14:paraId="2D6B233A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</w:p>
        </w:tc>
        <w:tc>
          <w:tcPr>
            <w:tcW w:w="2795" w:type="dxa"/>
            <w:gridSpan w:val="2"/>
          </w:tcPr>
          <w:p w14:paraId="023344C3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C41875">
              <w:rPr>
                <w:rFonts w:ascii="Roboto Slab" w:hAnsi="Roboto Slab" w:cs="Roboto Slab"/>
                <w:sz w:val="20"/>
                <w:szCs w:val="20"/>
              </w:rPr>
              <w:t>30% Coinsurance after deductible</w:t>
            </w:r>
          </w:p>
          <w:p w14:paraId="03E19468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</w:p>
        </w:tc>
      </w:tr>
      <w:tr w:rsidR="009C7A1C" w:rsidRPr="00B118FB" w14:paraId="779EAEE0" w14:textId="77777777" w:rsidTr="00D16974">
        <w:trPr>
          <w:jc w:val="center"/>
        </w:trPr>
        <w:tc>
          <w:tcPr>
            <w:tcW w:w="1885" w:type="dxa"/>
          </w:tcPr>
          <w:p w14:paraId="290A8BDA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C41875">
              <w:rPr>
                <w:rFonts w:ascii="Roboto Slab" w:hAnsi="Roboto Slab" w:cs="Roboto Slab"/>
                <w:sz w:val="20"/>
                <w:szCs w:val="20"/>
              </w:rPr>
              <w:t>Plan pay 100% after plan year deductible is met</w:t>
            </w:r>
          </w:p>
        </w:tc>
        <w:tc>
          <w:tcPr>
            <w:tcW w:w="2966" w:type="dxa"/>
            <w:gridSpan w:val="2"/>
          </w:tcPr>
          <w:p w14:paraId="14A3F143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C41875">
              <w:rPr>
                <w:rFonts w:ascii="Roboto Slab" w:hAnsi="Roboto Slab" w:cs="Roboto Slab"/>
                <w:sz w:val="20"/>
                <w:szCs w:val="20"/>
              </w:rPr>
              <w:t>Plan pay 100% after plan year deductible is met</w:t>
            </w:r>
          </w:p>
        </w:tc>
        <w:tc>
          <w:tcPr>
            <w:tcW w:w="2884" w:type="dxa"/>
            <w:gridSpan w:val="2"/>
          </w:tcPr>
          <w:p w14:paraId="706B40FF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C41875">
              <w:rPr>
                <w:rFonts w:ascii="Roboto Slab" w:hAnsi="Roboto Slab" w:cs="Roboto Slab"/>
                <w:sz w:val="20"/>
                <w:szCs w:val="20"/>
              </w:rPr>
              <w:t xml:space="preserve">10% Coinsurance after deductible </w:t>
            </w:r>
          </w:p>
          <w:p w14:paraId="5DA9768A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</w:p>
        </w:tc>
        <w:tc>
          <w:tcPr>
            <w:tcW w:w="2795" w:type="dxa"/>
            <w:gridSpan w:val="2"/>
          </w:tcPr>
          <w:p w14:paraId="4935685F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C41875">
              <w:rPr>
                <w:rFonts w:ascii="Roboto Slab" w:hAnsi="Roboto Slab" w:cs="Roboto Slab"/>
                <w:sz w:val="20"/>
                <w:szCs w:val="20"/>
              </w:rPr>
              <w:t>30% Coinsurance after deductible</w:t>
            </w:r>
          </w:p>
          <w:p w14:paraId="20F1CEFE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</w:p>
        </w:tc>
      </w:tr>
      <w:tr w:rsidR="009C7A1C" w:rsidRPr="00B118FB" w14:paraId="2CDA9780" w14:textId="77777777" w:rsidTr="00D16974">
        <w:trPr>
          <w:jc w:val="center"/>
        </w:trPr>
        <w:tc>
          <w:tcPr>
            <w:tcW w:w="1885" w:type="dxa"/>
          </w:tcPr>
          <w:p w14:paraId="1DA7C7F4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C41875">
              <w:rPr>
                <w:rFonts w:ascii="Roboto Slab" w:hAnsi="Roboto Slab" w:cs="Roboto Slab"/>
                <w:sz w:val="20"/>
                <w:szCs w:val="20"/>
              </w:rPr>
              <w:t>Outpatient Therapy Services</w:t>
            </w:r>
          </w:p>
        </w:tc>
        <w:tc>
          <w:tcPr>
            <w:tcW w:w="2966" w:type="dxa"/>
            <w:gridSpan w:val="2"/>
          </w:tcPr>
          <w:p w14:paraId="48AEA9CA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C41875">
              <w:rPr>
                <w:rFonts w:ascii="Roboto Slab" w:hAnsi="Roboto Slab" w:cs="Roboto Slab"/>
                <w:sz w:val="20"/>
                <w:szCs w:val="20"/>
              </w:rPr>
              <w:t>$50 per visit (max 150 days / calendar year)</w:t>
            </w:r>
          </w:p>
        </w:tc>
        <w:tc>
          <w:tcPr>
            <w:tcW w:w="2884" w:type="dxa"/>
            <w:gridSpan w:val="2"/>
          </w:tcPr>
          <w:p w14:paraId="6FB49587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C41875">
              <w:rPr>
                <w:rFonts w:ascii="Roboto Slab" w:hAnsi="Roboto Slab" w:cs="Roboto Slab"/>
                <w:sz w:val="20"/>
                <w:szCs w:val="20"/>
              </w:rPr>
              <w:t>10% Coinsurance after deductible (max 150 days / calendar year)</w:t>
            </w:r>
          </w:p>
        </w:tc>
        <w:tc>
          <w:tcPr>
            <w:tcW w:w="2795" w:type="dxa"/>
            <w:gridSpan w:val="2"/>
          </w:tcPr>
          <w:p w14:paraId="7DD95280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C41875">
              <w:rPr>
                <w:rFonts w:ascii="Roboto Slab" w:hAnsi="Roboto Slab" w:cs="Roboto Slab"/>
                <w:sz w:val="20"/>
                <w:szCs w:val="20"/>
              </w:rPr>
              <w:t>30% Coinsurance (max 150 days / calendar year)</w:t>
            </w:r>
          </w:p>
          <w:p w14:paraId="153EFF73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</w:p>
        </w:tc>
      </w:tr>
      <w:tr w:rsidR="009C7A1C" w:rsidRPr="00B118FB" w14:paraId="006918A5" w14:textId="77777777" w:rsidTr="00D16974">
        <w:trPr>
          <w:jc w:val="center"/>
        </w:trPr>
        <w:tc>
          <w:tcPr>
            <w:tcW w:w="1885" w:type="dxa"/>
          </w:tcPr>
          <w:p w14:paraId="58F2D03B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C41875">
              <w:rPr>
                <w:rFonts w:ascii="Roboto Slab" w:hAnsi="Roboto Slab" w:cs="Roboto Slab"/>
                <w:sz w:val="20"/>
                <w:szCs w:val="20"/>
              </w:rPr>
              <w:t>Prescription Drug Copay</w:t>
            </w:r>
          </w:p>
        </w:tc>
        <w:tc>
          <w:tcPr>
            <w:tcW w:w="2966" w:type="dxa"/>
            <w:gridSpan w:val="2"/>
          </w:tcPr>
          <w:p w14:paraId="762B5341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C41875">
              <w:rPr>
                <w:rFonts w:ascii="Roboto Slab" w:hAnsi="Roboto Slab" w:cs="Roboto Slab"/>
                <w:sz w:val="20"/>
                <w:szCs w:val="20"/>
              </w:rPr>
              <w:t>30-day retail:</w:t>
            </w:r>
          </w:p>
          <w:p w14:paraId="7725CD0F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C41875">
              <w:rPr>
                <w:rFonts w:ascii="Roboto Slab" w:hAnsi="Roboto Slab" w:cs="Roboto Slab"/>
                <w:sz w:val="20"/>
                <w:szCs w:val="20"/>
              </w:rPr>
              <w:t>$10/$30/$50</w:t>
            </w:r>
          </w:p>
          <w:p w14:paraId="0038C0BF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</w:p>
          <w:p w14:paraId="1C472273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C41875">
              <w:rPr>
                <w:rFonts w:ascii="Roboto Slab" w:hAnsi="Roboto Slab" w:cs="Roboto Slab"/>
                <w:sz w:val="20"/>
                <w:szCs w:val="20"/>
              </w:rPr>
              <w:t xml:space="preserve">90-day mail: </w:t>
            </w:r>
          </w:p>
          <w:p w14:paraId="70015F0E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C41875">
              <w:rPr>
                <w:rFonts w:ascii="Roboto Slab" w:hAnsi="Roboto Slab" w:cs="Roboto Slab"/>
                <w:sz w:val="20"/>
                <w:szCs w:val="20"/>
              </w:rPr>
              <w:t>$20 /$60/$150</w:t>
            </w:r>
          </w:p>
          <w:p w14:paraId="7FA89D09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</w:p>
          <w:p w14:paraId="029D5357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C41875">
              <w:rPr>
                <w:rFonts w:ascii="Roboto Slab" w:hAnsi="Roboto Slab" w:cs="Roboto Slab"/>
                <w:sz w:val="20"/>
                <w:szCs w:val="20"/>
              </w:rPr>
              <w:t>Generic and preferred preventive maintenance medication – no cost (see Cigna.com for details)</w:t>
            </w:r>
          </w:p>
        </w:tc>
        <w:tc>
          <w:tcPr>
            <w:tcW w:w="2884" w:type="dxa"/>
            <w:gridSpan w:val="2"/>
          </w:tcPr>
          <w:p w14:paraId="6892E7D3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C41875">
              <w:rPr>
                <w:rFonts w:ascii="Roboto Slab" w:hAnsi="Roboto Slab" w:cs="Roboto Slab"/>
                <w:sz w:val="20"/>
                <w:szCs w:val="20"/>
              </w:rPr>
              <w:t>30-day retail:</w:t>
            </w:r>
          </w:p>
          <w:p w14:paraId="66D484D6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C41875">
              <w:rPr>
                <w:rFonts w:ascii="Roboto Slab" w:hAnsi="Roboto Slab" w:cs="Roboto Slab"/>
                <w:sz w:val="20"/>
                <w:szCs w:val="20"/>
              </w:rPr>
              <w:t>$15/30/$60 after deductible</w:t>
            </w:r>
          </w:p>
          <w:p w14:paraId="01F8E7E7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</w:p>
          <w:p w14:paraId="44E53A72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C41875">
              <w:rPr>
                <w:rFonts w:ascii="Roboto Slab" w:hAnsi="Roboto Slab" w:cs="Roboto Slab"/>
                <w:sz w:val="20"/>
                <w:szCs w:val="20"/>
              </w:rPr>
              <w:t xml:space="preserve">90-day mail: </w:t>
            </w:r>
          </w:p>
          <w:p w14:paraId="290003BB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C41875">
              <w:rPr>
                <w:rFonts w:ascii="Roboto Slab" w:hAnsi="Roboto Slab" w:cs="Roboto Slab"/>
                <w:sz w:val="20"/>
                <w:szCs w:val="20"/>
              </w:rPr>
              <w:t>$30 /$60/$120 after deductible</w:t>
            </w:r>
          </w:p>
          <w:p w14:paraId="009BDF06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</w:p>
          <w:p w14:paraId="76C7A498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C41875">
              <w:rPr>
                <w:rFonts w:ascii="Roboto Slab" w:hAnsi="Roboto Slab" w:cs="Roboto Slab"/>
                <w:sz w:val="20"/>
                <w:szCs w:val="20"/>
              </w:rPr>
              <w:t>Generic and preferred preventive maintenance medication – no cost (see Cigna.com for details)</w:t>
            </w:r>
          </w:p>
        </w:tc>
        <w:tc>
          <w:tcPr>
            <w:tcW w:w="2795" w:type="dxa"/>
            <w:gridSpan w:val="2"/>
          </w:tcPr>
          <w:p w14:paraId="64025CFE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C41875">
              <w:rPr>
                <w:rFonts w:ascii="Roboto Slab" w:hAnsi="Roboto Slab" w:cs="Roboto Slab"/>
                <w:sz w:val="20"/>
                <w:szCs w:val="20"/>
              </w:rPr>
              <w:t>30-day retail:</w:t>
            </w:r>
          </w:p>
          <w:p w14:paraId="49B678BB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C41875">
              <w:rPr>
                <w:rFonts w:ascii="Roboto Slab" w:hAnsi="Roboto Slab" w:cs="Roboto Slab"/>
                <w:sz w:val="20"/>
                <w:szCs w:val="20"/>
              </w:rPr>
              <w:t>$10/$60/$100</w:t>
            </w:r>
          </w:p>
          <w:p w14:paraId="78426C75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</w:p>
          <w:p w14:paraId="2747AC22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C41875">
              <w:rPr>
                <w:rFonts w:ascii="Roboto Slab" w:hAnsi="Roboto Slab" w:cs="Roboto Slab"/>
                <w:sz w:val="20"/>
                <w:szCs w:val="20"/>
              </w:rPr>
              <w:t xml:space="preserve">90-day mail: </w:t>
            </w:r>
          </w:p>
          <w:p w14:paraId="03A34FEC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C41875">
              <w:rPr>
                <w:rFonts w:ascii="Roboto Slab" w:hAnsi="Roboto Slab" w:cs="Roboto Slab"/>
                <w:sz w:val="20"/>
                <w:szCs w:val="20"/>
              </w:rPr>
              <w:t>$25 /$150/$250</w:t>
            </w:r>
          </w:p>
          <w:p w14:paraId="2B3DD3B9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</w:p>
          <w:p w14:paraId="7DF02284" w14:textId="77777777" w:rsidR="009C7A1C" w:rsidRPr="00C41875" w:rsidRDefault="009C7A1C" w:rsidP="009C7A1C">
            <w:pPr>
              <w:rPr>
                <w:rFonts w:ascii="Roboto Slab" w:hAnsi="Roboto Slab" w:cs="Roboto Slab"/>
                <w:sz w:val="20"/>
                <w:szCs w:val="20"/>
              </w:rPr>
            </w:pPr>
            <w:r w:rsidRPr="00C41875">
              <w:rPr>
                <w:rFonts w:ascii="Roboto Slab" w:hAnsi="Roboto Slab" w:cs="Roboto Slab"/>
                <w:sz w:val="20"/>
                <w:szCs w:val="20"/>
              </w:rPr>
              <w:t>Generic and preferred preventive maintenance medication – no cost (see Cigna.com for details)</w:t>
            </w:r>
          </w:p>
        </w:tc>
      </w:tr>
    </w:tbl>
    <w:p w14:paraId="7CE20A9A" w14:textId="77777777" w:rsidR="00F55153" w:rsidRDefault="00F55153"/>
    <w:sectPr w:rsidR="00F551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 Slab">
    <w:charset w:val="00"/>
    <w:family w:val="auto"/>
    <w:pitch w:val="variable"/>
    <w:sig w:usb0="000004FF" w:usb1="8000405F" w:usb2="00000022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81F"/>
    <w:rsid w:val="00283985"/>
    <w:rsid w:val="004F11DA"/>
    <w:rsid w:val="00620026"/>
    <w:rsid w:val="00632DAA"/>
    <w:rsid w:val="009C7A1C"/>
    <w:rsid w:val="00BC0564"/>
    <w:rsid w:val="00D16974"/>
    <w:rsid w:val="00E1381F"/>
    <w:rsid w:val="00F55153"/>
    <w:rsid w:val="00F85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0B2CFC"/>
  <w15:chartTrackingRefBased/>
  <w15:docId w15:val="{1D7F45A5-D5EB-425C-B68A-181969687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381F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381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381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381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381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381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381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381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381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381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38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38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38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38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38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38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38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38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38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38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138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381F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138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381F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138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381F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138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38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38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381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1381F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9663ACF09E9643A544001925BA2D86" ma:contentTypeVersion="19" ma:contentTypeDescription="Create a new document." ma:contentTypeScope="" ma:versionID="ebbbe416ba6031fcfd6909cd5e722113">
  <xsd:schema xmlns:xsd="http://www.w3.org/2001/XMLSchema" xmlns:xs="http://www.w3.org/2001/XMLSchema" xmlns:p="http://schemas.microsoft.com/office/2006/metadata/properties" xmlns:ns2="5a45cc7b-4042-4879-97aa-7e53ef407a70" xmlns:ns3="fca0ea92-43a5-4eee-8dd5-1142dcba04f7" targetNamespace="http://schemas.microsoft.com/office/2006/metadata/properties" ma:root="true" ma:fieldsID="832167e3dd34b104a2d647cfa146c3ec" ns2:_="" ns3:_="">
    <xsd:import namespace="5a45cc7b-4042-4879-97aa-7e53ef407a70"/>
    <xsd:import namespace="fca0ea92-43a5-4eee-8dd5-1142dcba04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45cc7b-4042-4879-97aa-7e53ef407a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41db22e-0a9e-490d-9dea-0df3b798ad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a0ea92-43a5-4eee-8dd5-1142dcba04f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6a02b3-1632-4b00-9d61-87e1c1ee2481}" ma:internalName="TaxCatchAll" ma:showField="CatchAllData" ma:web="fca0ea92-43a5-4eee-8dd5-1142dcba04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ca0ea92-43a5-4eee-8dd5-1142dcba04f7" xsi:nil="true"/>
    <lcf76f155ced4ddcb4097134ff3c332f xmlns="5a45cc7b-4042-4879-97aa-7e53ef407a7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EFC00C2-5CCE-47BD-84DD-6FD9FE6B6711}"/>
</file>

<file path=customXml/itemProps2.xml><?xml version="1.0" encoding="utf-8"?>
<ds:datastoreItem xmlns:ds="http://schemas.openxmlformats.org/officeDocument/2006/customXml" ds:itemID="{0C015BB5-76FC-44DB-8DBA-C75E37BC7EB9}"/>
</file>

<file path=customXml/itemProps3.xml><?xml version="1.0" encoding="utf-8"?>
<ds:datastoreItem xmlns:ds="http://schemas.openxmlformats.org/officeDocument/2006/customXml" ds:itemID="{27BC08C6-1361-453A-831E-83D871CA5C4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414</Words>
  <Characters>2360</Characters>
  <Application>Microsoft Office Word</Application>
  <DocSecurity>0</DocSecurity>
  <Lines>19</Lines>
  <Paragraphs>5</Paragraphs>
  <ScaleCrop>false</ScaleCrop>
  <Company/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Faulkner</dc:creator>
  <cp:keywords/>
  <dc:description/>
  <cp:lastModifiedBy>Joanna Faulkner</cp:lastModifiedBy>
  <cp:revision>7</cp:revision>
  <dcterms:created xsi:type="dcterms:W3CDTF">2026-08-12T18:40:00Z</dcterms:created>
  <dcterms:modified xsi:type="dcterms:W3CDTF">2026-08-12T18:58:00Z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0x010100C79663ACF09E9643A544001925BA2D86</vt:lpwstr>
  </property>
</Properties>
</file>