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A148A9" w14:textId="77777777" w:rsidR="009903FE" w:rsidRDefault="009903FE" w:rsidP="00BD421E">
      <w:pPr>
        <w:pStyle w:val="NormalWeb"/>
        <w:shd w:val="clear" w:color="auto" w:fill="FFFFFF"/>
        <w:spacing w:before="0" w:beforeAutospacing="0" w:after="336" w:afterAutospacing="0" w:line="336" w:lineRule="atLeast"/>
        <w:jc w:val="center"/>
        <w:rPr>
          <w:rFonts w:ascii="Segoe UI" w:hAnsi="Segoe UI" w:cs="Segoe UI"/>
          <w:color w:val="323130"/>
          <w:sz w:val="27"/>
          <w:szCs w:val="27"/>
        </w:rPr>
      </w:pPr>
      <w:r>
        <w:rPr>
          <w:rStyle w:val="Strong"/>
          <w:rFonts w:ascii="Segoe UI" w:hAnsi="Segoe UI" w:cs="Segoe UI"/>
          <w:color w:val="323130"/>
          <w:sz w:val="27"/>
          <w:szCs w:val="27"/>
        </w:rPr>
        <w:t>Want to Donate?</w:t>
      </w:r>
    </w:p>
    <w:p w14:paraId="1292FF07" w14:textId="33015BD3" w:rsidR="00BD421E" w:rsidRDefault="009903FE" w:rsidP="009903FE">
      <w:pPr>
        <w:pStyle w:val="NormalWeb"/>
        <w:shd w:val="clear" w:color="auto" w:fill="FFFFFF" w:themeFill="background1"/>
        <w:spacing w:before="0" w:beforeAutospacing="0" w:after="0" w:afterAutospacing="0" w:line="336" w:lineRule="atLeast"/>
        <w:rPr>
          <w:rFonts w:ascii="Segoe UI" w:hAnsi="Segoe UI" w:cs="Segoe UI"/>
          <w:color w:val="323130"/>
        </w:rPr>
      </w:pPr>
      <w:r w:rsidRPr="00BD421E">
        <w:rPr>
          <w:rFonts w:ascii="Segoe UI" w:hAnsi="Segoe UI" w:cs="Segoe UI"/>
          <w:color w:val="323130"/>
        </w:rPr>
        <w:t>A payroll deduction form has been created in </w:t>
      </w:r>
      <w:hyperlink r:id="rId7">
        <w:r w:rsidRPr="00BD421E">
          <w:rPr>
            <w:rStyle w:val="Hyperlink"/>
            <w:rFonts w:ascii="Segoe UI" w:hAnsi="Segoe UI" w:cs="Segoe UI"/>
            <w:color w:val="498205"/>
          </w:rPr>
          <w:t>Dayforce</w:t>
        </w:r>
      </w:hyperlink>
      <w:r w:rsidRPr="00BD421E">
        <w:rPr>
          <w:rFonts w:ascii="Segoe UI" w:hAnsi="Segoe UI" w:cs="Segoe UI"/>
          <w:color w:val="323130"/>
        </w:rPr>
        <w:t> so you have the option of donating via recurring payroll deductions.  </w:t>
      </w:r>
    </w:p>
    <w:p w14:paraId="7EE019B2" w14:textId="77777777" w:rsidR="001A1DC3" w:rsidRDefault="001A1DC3" w:rsidP="009903FE">
      <w:pPr>
        <w:pStyle w:val="NormalWeb"/>
        <w:shd w:val="clear" w:color="auto" w:fill="FFFFFF" w:themeFill="background1"/>
        <w:spacing w:before="0" w:beforeAutospacing="0" w:after="0" w:afterAutospacing="0" w:line="336" w:lineRule="atLeast"/>
        <w:rPr>
          <w:rFonts w:ascii="Segoe UI" w:hAnsi="Segoe UI" w:cs="Segoe UI"/>
          <w:color w:val="323130"/>
        </w:rPr>
      </w:pPr>
    </w:p>
    <w:p w14:paraId="4842AB7A" w14:textId="77777777" w:rsidR="001A1DC3" w:rsidRPr="00BD421E" w:rsidRDefault="001A1DC3" w:rsidP="009903FE">
      <w:pPr>
        <w:pStyle w:val="NormalWeb"/>
        <w:shd w:val="clear" w:color="auto" w:fill="FFFFFF" w:themeFill="background1"/>
        <w:spacing w:before="0" w:beforeAutospacing="0" w:after="0" w:afterAutospacing="0" w:line="336" w:lineRule="atLeast"/>
        <w:rPr>
          <w:rFonts w:ascii="Segoe UI" w:hAnsi="Segoe UI" w:cs="Segoe UI"/>
          <w:color w:val="323130"/>
        </w:rPr>
      </w:pPr>
    </w:p>
    <w:p w14:paraId="56B2430E" w14:textId="77777777" w:rsidR="00BD421E" w:rsidRPr="00BD421E" w:rsidRDefault="00BD421E" w:rsidP="009903FE">
      <w:pPr>
        <w:pStyle w:val="NormalWeb"/>
        <w:shd w:val="clear" w:color="auto" w:fill="FFFFFF" w:themeFill="background1"/>
        <w:spacing w:before="0" w:beforeAutospacing="0" w:after="0" w:afterAutospacing="0" w:line="336" w:lineRule="atLeast"/>
        <w:rPr>
          <w:rFonts w:ascii="Segoe UI" w:hAnsi="Segoe UI" w:cs="Segoe UI"/>
          <w:color w:val="323130"/>
        </w:rPr>
      </w:pPr>
    </w:p>
    <w:p w14:paraId="54B53B37" w14:textId="7646AFF5" w:rsidR="00BD421E" w:rsidRDefault="009903FE" w:rsidP="009903FE">
      <w:pPr>
        <w:pStyle w:val="NormalWeb"/>
        <w:shd w:val="clear" w:color="auto" w:fill="FFFFFF" w:themeFill="background1"/>
        <w:spacing w:before="0" w:beforeAutospacing="0" w:after="0" w:afterAutospacing="0" w:line="336" w:lineRule="atLeast"/>
        <w:rPr>
          <w:rFonts w:ascii="Segoe UI" w:hAnsi="Segoe UI" w:cs="Segoe UI"/>
          <w:color w:val="323130"/>
        </w:rPr>
      </w:pPr>
      <w:r w:rsidRPr="00BD421E">
        <w:rPr>
          <w:rFonts w:ascii="Segoe UI" w:hAnsi="Segoe UI" w:cs="Segoe UI"/>
          <w:color w:val="323130"/>
        </w:rPr>
        <w:t xml:space="preserve">Once you log into Dayforce, select Profile, and then the Forms tab. </w:t>
      </w:r>
    </w:p>
    <w:p w14:paraId="10D9409E" w14:textId="7990B58D" w:rsidR="001A1DC3" w:rsidRDefault="001A1DC3" w:rsidP="009903FE">
      <w:pPr>
        <w:pStyle w:val="NormalWeb"/>
        <w:shd w:val="clear" w:color="auto" w:fill="FFFFFF" w:themeFill="background1"/>
        <w:spacing w:before="0" w:beforeAutospacing="0" w:after="0" w:afterAutospacing="0" w:line="336" w:lineRule="atLeast"/>
        <w:rPr>
          <w:rFonts w:ascii="Segoe UI" w:hAnsi="Segoe UI" w:cs="Segoe UI"/>
          <w:color w:val="323130"/>
        </w:rPr>
      </w:pPr>
    </w:p>
    <w:p w14:paraId="3F91DF5A" w14:textId="08401901" w:rsidR="001A1DC3" w:rsidRDefault="001A1DC3" w:rsidP="009903FE">
      <w:pPr>
        <w:pStyle w:val="NormalWeb"/>
        <w:shd w:val="clear" w:color="auto" w:fill="FFFFFF" w:themeFill="background1"/>
        <w:spacing w:before="0" w:beforeAutospacing="0" w:after="0" w:afterAutospacing="0" w:line="336" w:lineRule="atLeast"/>
        <w:rPr>
          <w:rFonts w:ascii="Segoe UI" w:hAnsi="Segoe UI" w:cs="Segoe UI"/>
          <w:color w:val="323130"/>
        </w:rPr>
      </w:pPr>
      <w:r>
        <w:rPr>
          <w:noProof/>
        </w:rPr>
        <w:drawing>
          <wp:inline distT="0" distB="0" distL="0" distR="0" wp14:anchorId="1E0BF835" wp14:editId="4C3DCF9C">
            <wp:extent cx="4676775" cy="443865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676775" cy="443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0AFC4A" w14:textId="607D6F62" w:rsidR="001A1DC3" w:rsidRDefault="001A1DC3" w:rsidP="009903FE">
      <w:pPr>
        <w:pStyle w:val="NormalWeb"/>
        <w:shd w:val="clear" w:color="auto" w:fill="FFFFFF" w:themeFill="background1"/>
        <w:spacing w:before="0" w:beforeAutospacing="0" w:after="0" w:afterAutospacing="0" w:line="336" w:lineRule="atLeast"/>
        <w:rPr>
          <w:rFonts w:ascii="Segoe UI" w:hAnsi="Segoe UI" w:cs="Segoe UI"/>
          <w:color w:val="323130"/>
        </w:rPr>
      </w:pPr>
    </w:p>
    <w:p w14:paraId="4726EDE6" w14:textId="7CF1BDC0" w:rsidR="001A1DC3" w:rsidRPr="00BD421E" w:rsidRDefault="001A1DC3" w:rsidP="009903FE">
      <w:pPr>
        <w:pStyle w:val="NormalWeb"/>
        <w:shd w:val="clear" w:color="auto" w:fill="FFFFFF" w:themeFill="background1"/>
        <w:spacing w:before="0" w:beforeAutospacing="0" w:after="0" w:afterAutospacing="0" w:line="336" w:lineRule="atLeast"/>
        <w:rPr>
          <w:rFonts w:ascii="Segoe UI" w:hAnsi="Segoe UI" w:cs="Segoe UI"/>
          <w:color w:val="323130"/>
        </w:rPr>
      </w:pPr>
      <w:r>
        <w:rPr>
          <w:noProof/>
        </w:rPr>
        <w:drawing>
          <wp:inline distT="0" distB="0" distL="0" distR="0" wp14:anchorId="61096D87" wp14:editId="5F3C13E3">
            <wp:extent cx="5943600" cy="1196975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96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D246B4" w14:textId="77777777" w:rsidR="00BD421E" w:rsidRPr="00BD421E" w:rsidRDefault="00BD421E" w:rsidP="009903FE">
      <w:pPr>
        <w:pStyle w:val="NormalWeb"/>
        <w:shd w:val="clear" w:color="auto" w:fill="FFFFFF" w:themeFill="background1"/>
        <w:spacing w:before="0" w:beforeAutospacing="0" w:after="0" w:afterAutospacing="0" w:line="336" w:lineRule="atLeast"/>
        <w:rPr>
          <w:rFonts w:ascii="Segoe UI" w:hAnsi="Segoe UI" w:cs="Segoe UI"/>
          <w:color w:val="323130"/>
        </w:rPr>
      </w:pPr>
    </w:p>
    <w:p w14:paraId="6B6D5C33" w14:textId="47AD7E47" w:rsidR="009903FE" w:rsidRPr="00BD421E" w:rsidRDefault="009903FE" w:rsidP="009903FE">
      <w:pPr>
        <w:pStyle w:val="NormalWeb"/>
        <w:shd w:val="clear" w:color="auto" w:fill="FFFFFF" w:themeFill="background1"/>
        <w:spacing w:before="0" w:beforeAutospacing="0" w:after="0" w:afterAutospacing="0" w:line="336" w:lineRule="atLeast"/>
        <w:rPr>
          <w:rFonts w:ascii="Segoe UI" w:hAnsi="Segoe UI" w:cs="Segoe UI"/>
          <w:color w:val="323130"/>
        </w:rPr>
      </w:pPr>
      <w:r w:rsidRPr="00BD421E">
        <w:rPr>
          <w:rFonts w:ascii="Segoe UI" w:hAnsi="Segoe UI" w:cs="Segoe UI"/>
          <w:color w:val="323130"/>
        </w:rPr>
        <w:lastRenderedPageBreak/>
        <w:t>The Hillman Cares Donation Form is listed under the category “Hillman US Company Information".</w:t>
      </w:r>
    </w:p>
    <w:p w14:paraId="51415428" w14:textId="1ED3E5AD" w:rsidR="00902F1C" w:rsidRDefault="00902F1C"/>
    <w:p w14:paraId="421EDB24" w14:textId="51E1816F" w:rsidR="001A1DC3" w:rsidRDefault="001A1DC3">
      <w:r>
        <w:rPr>
          <w:noProof/>
        </w:rPr>
        <w:drawing>
          <wp:inline distT="0" distB="0" distL="0" distR="0" wp14:anchorId="532F70EA" wp14:editId="5E0BA8EF">
            <wp:extent cx="4781550" cy="14001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781550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A1DC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03FE"/>
    <w:rsid w:val="001A1DC3"/>
    <w:rsid w:val="00902F1C"/>
    <w:rsid w:val="009903FE"/>
    <w:rsid w:val="00BD4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74A19C"/>
  <w15:chartTrackingRefBased/>
  <w15:docId w15:val="{82F0FD35-B9E7-4989-A954-D81E1F4AA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903F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9903FE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9903F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hyperlink" Target="http://sso.dayforcehcm.com/hillman" TargetMode="Externa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3.png"/><Relationship Id="rId4" Type="http://schemas.openxmlformats.org/officeDocument/2006/relationships/styles" Target="style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1904723-4548-4ddb-b600-66fe8808ece8">
      <Terms xmlns="http://schemas.microsoft.com/office/infopath/2007/PartnerControls"/>
    </lcf76f155ced4ddcb4097134ff3c332f>
    <TaxCatchAll xmlns="4ee5859b-9049-4a9f-bd31-4233f919a1d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EA176CEE0FFC44B9DA6CA5822EED67" ma:contentTypeVersion="16" ma:contentTypeDescription="Create a new document." ma:contentTypeScope="" ma:versionID="26c1f7b192b0215d33abc5314ffa7288">
  <xsd:schema xmlns:xsd="http://www.w3.org/2001/XMLSchema" xmlns:xs="http://www.w3.org/2001/XMLSchema" xmlns:p="http://schemas.microsoft.com/office/2006/metadata/properties" xmlns:ns2="41904723-4548-4ddb-b600-66fe8808ece8" xmlns:ns3="4ee5859b-9049-4a9f-bd31-4233f919a1dd" targetNamespace="http://schemas.microsoft.com/office/2006/metadata/properties" ma:root="true" ma:fieldsID="4c1de655a62dacdb39b4ea7fcdee6f35" ns2:_="" ns3:_="">
    <xsd:import namespace="41904723-4548-4ddb-b600-66fe8808ece8"/>
    <xsd:import namespace="4ee5859b-9049-4a9f-bd31-4233f919a1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904723-4548-4ddb-b600-66fe8808ec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db8ff0e-e7dc-462c-81f9-d1974168bc3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e5859b-9049-4a9f-bd31-4233f919a1d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d2bafa9-b7c4-448a-bc2e-cf2c1611c73f}" ma:internalName="TaxCatchAll" ma:showField="CatchAllData" ma:web="4ee5859b-9049-4a9f-bd31-4233f919a1d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039A2C8-088E-42F9-9F6F-DC29A2788FF2}">
  <ds:schemaRefs>
    <ds:schemaRef ds:uri="http://schemas.microsoft.com/office/2006/metadata/properties"/>
    <ds:schemaRef ds:uri="http://schemas.microsoft.com/office/infopath/2007/PartnerControls"/>
    <ds:schemaRef ds:uri="41904723-4548-4ddb-b600-66fe8808ece8"/>
    <ds:schemaRef ds:uri="4ee5859b-9049-4a9f-bd31-4233f919a1dd"/>
  </ds:schemaRefs>
</ds:datastoreItem>
</file>

<file path=customXml/itemProps2.xml><?xml version="1.0" encoding="utf-8"?>
<ds:datastoreItem xmlns:ds="http://schemas.openxmlformats.org/officeDocument/2006/customXml" ds:itemID="{298B82B9-1113-4CF4-BC00-D8C5C6CA647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45499A5-7CF5-4F80-B217-07FC9EE2D8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904723-4548-4ddb-b600-66fe8808ece8"/>
    <ds:schemaRef ds:uri="4ee5859b-9049-4a9f-bd31-4233f919a1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55</Words>
  <Characters>317</Characters>
  <Application>Microsoft Office Word</Application>
  <DocSecurity>4</DocSecurity>
  <Lines>2</Lines>
  <Paragraphs>1</Paragraphs>
  <ScaleCrop>false</ScaleCrop>
  <Company/>
  <LinksUpToDate>false</LinksUpToDate>
  <CharactersWithSpaces>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Caldwell, Jan</dc:creator>
  <cp:keywords/>
  <dc:description/>
  <cp:lastModifiedBy>Huffman, Brittany</cp:lastModifiedBy>
  <cp:revision>2</cp:revision>
  <dcterms:created xsi:type="dcterms:W3CDTF">2022-09-28T16:56:00Z</dcterms:created>
  <dcterms:modified xsi:type="dcterms:W3CDTF">2022-09-28T16:56:00Z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0x0101000DEA176CEE0FFC44B9DA6CA5822EED67</vt:lpwstr>
  </property>
</Properties>
</file>